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Российская Федерация Иркутская область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Государственное общеобразовательное казенное учреждение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Иркутской области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Специальная (коррекционная) школа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 Ангарска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84" w:type="dxa"/>
      </w:tblPr>
      <w:tblGrid>
        <w:gridCol w:w="2839"/>
        <w:gridCol w:w="2535"/>
        <w:gridCol w:w="3913"/>
      </w:tblGrid>
      <w:tr>
        <w:trPr>
          <w:trHeight w:val="1980" w:hRule="auto"/>
          <w:jc w:val="left"/>
        </w:trPr>
        <w:tc>
          <w:tcPr>
            <w:tcW w:w="28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 ГОКУ СКШ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Ангарска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Малофеева М.Н.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_____________________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«______»  ______________ 2025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проведения предметных и тематических недель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2024-2025 учебный год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802"/>
        <w:gridCol w:w="4027"/>
        <w:gridCol w:w="1875"/>
        <w:gridCol w:w="3624"/>
      </w:tblGrid>
      <w:tr>
        <w:trPr>
          <w:trHeight w:val="732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595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Месячник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 безопасность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 воспитателей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классных руководителей</w:t>
            </w:r>
          </w:p>
        </w:tc>
      </w:tr>
      <w:tr>
        <w:trPr>
          <w:trHeight w:val="595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Профилактическая  неделя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Высокая ответственность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посвящённая Дню солидарности в борьбе с терроризмом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02.09.2024г. по 06.09.2024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Мунтьян И.Н.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Социальный педагог Басагадаева Н.Ю.,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Еремеева Т.В.</w:t>
            </w:r>
          </w:p>
        </w:tc>
      </w:tr>
      <w:tr>
        <w:trPr>
          <w:trHeight w:val="595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Профилактическая  неделя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Разноцветная неделя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Профилактика аутоагрессивного поведения среди несовершеннолетних, посвященная всемирному дню профилактики суицида (10 сентября)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09.09.2024 г. по 13.09.2024г.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Мунтьян И.Н.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Социальный педагог Басагадаева Н.Ю.,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Еремеева Т.В.</w:t>
            </w:r>
          </w:p>
        </w:tc>
      </w:tr>
      <w:tr>
        <w:trPr>
          <w:trHeight w:val="595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Профилактическая неделя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Будущее в моих руках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посвященная всемирному  дню трезвости и борьбы с алкоголизмом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30.09.2024 г. по 04.10.2024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Социальный педагог Басагадаева Н.Ю.,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Еремеева Т.В.</w:t>
            </w:r>
          </w:p>
        </w:tc>
      </w:tr>
      <w:tr>
        <w:trPr>
          <w:trHeight w:val="3015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Предметная неделя естественных наук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Тематическая неделя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Осторожно, пешеход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Профилактика детского дорожно-транспортного  травматизма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14.10.2024 г. по 18.10.2024 г.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21.10.2024г. по 25.10.2024.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Лобанова Н.И.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Руководитель детского школьного объединения ЮИД Метлева Т.М.,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Профилактическая  неделя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Единство многообразия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посвященная всемирному дню толерантности  (16 ноября)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11.11.2024 г. по 15.11.2024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Мунтьян И.Н.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Социальный педагог Басагадаева Н.Ю.,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Еремеева Т.В.</w:t>
            </w: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Профилактичесая неделя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за чистые легкие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Профилактика употребления табачных изделий.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18.11.2024 г. по 22.11.2024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Социальный педагог Басагадаева Н.Ю.,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Еремеева Т.В.</w:t>
            </w: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Организация и проведение  мероприятий, посвященных Дню матери: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25.11.2024 г. по 29.11.2024г.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Заместитель директора по ВР Шишкина Т.А. педагог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организатор Кулешова А.П.,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Тематическая неделя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Здоровая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приурочена к 1 декабря Всемирный день борьбы с ВИЧ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02.12.2024г. по 06.12.2024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Мунтьян И.Н.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Социальный педагог Басагадаева Н.Ю.,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Еремеева Т.В.</w:t>
            </w:r>
          </w:p>
        </w:tc>
      </w:tr>
      <w:tr>
        <w:trPr>
          <w:trHeight w:val="200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8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Тематическая неделя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Равноправие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посвящена всемирному дню прав человека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09.12.2024 г. по 13.12.2023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Мунтьян И.Н.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Социальный педагог Басагадаева Н.Ю.,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Еремеева Т.В.</w:t>
            </w: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1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Предметная неделя профессионально-трудового обучения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Мастерская Деда Мороза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16.12.2024 г.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20.12.2024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организатор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Кулешова А.П.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Музыкальный руководитель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 Учителей ПТО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Бурунова С.Н.</w:t>
            </w:r>
          </w:p>
        </w:tc>
      </w:tr>
      <w:tr>
        <w:trPr>
          <w:trHeight w:val="429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5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Предметная неделя русского языка и чтения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13.01.2025 г. по 17.01.2025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 учителей предметных циклов, учителя начальных классов 1 и второго отделения</w:t>
            </w:r>
          </w:p>
        </w:tc>
      </w:tr>
      <w:tr>
        <w:trPr>
          <w:trHeight w:val="1260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9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Предметная неделя музыки, рисования и театрального искусства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следам народных традиций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29.01.2025 г.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24.01.2025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организатор Кулешова А.П. Королева Н.Н.,учитель музыки Атанова О.В., музыкальный руководитель,  </w:t>
            </w: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3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профилактики насилия в образовательной среде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Дружить здорово!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 27.01.2025 г. по 31.01.2025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Мунтьян И.Н.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Социальный педагог Басагадаева Н.Ю.,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Еремеева Т.В.</w:t>
            </w: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6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Тематическая неделя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Финансовой грамотности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03.02.202 г.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07.02.2025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7- 9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 1 отделения</w:t>
            </w: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9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Предметная неделя Математика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Интеллектуальная неделя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10.02.2025 г. по 14.02.2025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 учителей Удельнова Т.Б.</w:t>
            </w:r>
          </w:p>
        </w:tc>
      </w:tr>
      <w:tr>
        <w:trPr>
          <w:trHeight w:val="945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3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Тематическая неделя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Служу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целью. Патриотического воспитания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17.02.2025 г. по 21.02.2025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организатор Кулешова А.П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Лукашова Н.А.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Слюзова О.Р.</w:t>
            </w: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Тематическая неделя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Независимое детство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посвящена всемирному дню борьбы с наркотиками и наркобизнесом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24.02.2025 г. по 28.02.2025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Мунтьян И.Н.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Социальный педагог Басагадаева Н.Ю.,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Еремеева Т.В.</w:t>
            </w: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0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Интеллектуальная неделя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10.03.2025 г. по 14.03.2025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Гаврилова Н.Ю., Рябова А.А., Олейник Н.А.</w:t>
            </w:r>
          </w:p>
        </w:tc>
      </w:tr>
      <w:tr>
        <w:trPr>
          <w:trHeight w:val="307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4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Тематическая неделя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психологии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17.03.2025г.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21.03.2025г.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-психолог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Мнтьн И.Н.</w:t>
            </w:r>
          </w:p>
        </w:tc>
      </w:tr>
      <w:tr>
        <w:trPr>
          <w:trHeight w:val="1770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8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Профилактическая неделя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Жизнь! Здоровье! Красота!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направленная на профилактику несчастных случаев и детского травматизма, приуроченная к всемирному Дню здоровья (7 апреля)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07.04.2025 г. по 11.04.2025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Мунтьян И.Н.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Социальный педагог Басагадаева Н.Ю.,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Еремеева Т.В.</w:t>
            </w:r>
          </w:p>
        </w:tc>
      </w:tr>
      <w:tr>
        <w:trPr>
          <w:trHeight w:val="307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2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Тематическая неделя детской литературы и  логопедии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14.04.2025 г.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18.04.2025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  Колесникова М.В.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Фролова А.И., Кузьменцова О.Л.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Логопеды Дамшаева М.В. Владимирова Т.А.</w:t>
            </w: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6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Месячник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Помним, гордимся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21.04.2025 г. по 07.05.2025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Воспититель Гаврилова Н.Ю.</w:t>
            </w: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9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Тематическая неделя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Сохраним планету чистой и зеленой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целью экологического воспитания. (Энергосбережение)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28.04.2025 г. по 02.05.2025г.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 воспитателей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классных руководителей</w:t>
            </w: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2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физической культуры и спорта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12.05.2025 г.  по 16.05.2025 г.</w:t>
            </w:r>
          </w:p>
        </w:tc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 учителей предметных циклов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физической культуры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Заместитель директора                                               </w:t>
        <w:tab/>
        <w:t xml:space="preserve">Шишкина Т.А.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num w:numId="12">
    <w:abstractNumId w:val="144"/>
  </w:num>
  <w:num w:numId="15">
    <w:abstractNumId w:val="138"/>
  </w:num>
  <w:num w:numId="20">
    <w:abstractNumId w:val="132"/>
  </w:num>
  <w:num w:numId="23">
    <w:abstractNumId w:val="126"/>
  </w:num>
  <w:num w:numId="31">
    <w:abstractNumId w:val="120"/>
  </w:num>
  <w:num w:numId="34">
    <w:abstractNumId w:val="114"/>
  </w:num>
  <w:num w:numId="37">
    <w:abstractNumId w:val="108"/>
  </w:num>
  <w:num w:numId="40">
    <w:abstractNumId w:val="102"/>
  </w:num>
  <w:num w:numId="44">
    <w:abstractNumId w:val="96"/>
  </w:num>
  <w:num w:numId="48">
    <w:abstractNumId w:val="90"/>
  </w:num>
  <w:num w:numId="51">
    <w:abstractNumId w:val="84"/>
  </w:num>
  <w:num w:numId="55">
    <w:abstractNumId w:val="78"/>
  </w:num>
  <w:num w:numId="59">
    <w:abstractNumId w:val="72"/>
  </w:num>
  <w:num w:numId="63">
    <w:abstractNumId w:val="66"/>
  </w:num>
  <w:num w:numId="66">
    <w:abstractNumId w:val="60"/>
  </w:num>
  <w:num w:numId="69">
    <w:abstractNumId w:val="54"/>
  </w:num>
  <w:num w:numId="73">
    <w:abstractNumId w:val="48"/>
  </w:num>
  <w:num w:numId="77">
    <w:abstractNumId w:val="42"/>
  </w:num>
  <w:num w:numId="80">
    <w:abstractNumId w:val="36"/>
  </w:num>
  <w:num w:numId="84">
    <w:abstractNumId w:val="30"/>
  </w:num>
  <w:num w:numId="88">
    <w:abstractNumId w:val="24"/>
  </w:num>
  <w:num w:numId="92">
    <w:abstractNumId w:val="18"/>
  </w:num>
  <w:num w:numId="96">
    <w:abstractNumId w:val="12"/>
  </w:num>
  <w:num w:numId="99">
    <w:abstractNumId w:val="6"/>
  </w:num>
  <w:num w:numId="10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