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pBdr/>
        <w:bidi w:val="0"/>
        <w:spacing w:lineRule="auto" w:line="288" w:before="240" w:after="120"/>
        <w:ind w:start="0" w:end="0" w:hanging="0"/>
        <w:jc w:val="start"/>
        <w:rPr>
          <w:rFonts w:ascii="Open Sans Title;sans-serif" w:hAnsi="Open Sans Title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Open Sans Title;sans-serif" w:hAnsi="Open Sans Title;sans-serif"/>
          <w:b w:val="false"/>
          <w:i w:val="false"/>
          <w:caps w:val="false"/>
          <w:smallCaps w:val="false"/>
          <w:color w:val="000000"/>
          <w:spacing w:val="0"/>
        </w:rPr>
        <w:t>ПОМОЩЬ ЛОГОПЕДА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/>
      </w:pPr>
      <w:r>
        <w:rPr>
          <w:rStyle w:val="Style12"/>
          <w:b/>
          <w:caps w:val="false"/>
          <w:smallCaps w:val="false"/>
          <w:color w:val="000000"/>
          <w:spacing w:val="0"/>
        </w:rPr>
        <w:drawing>
          <wp:inline distT="0" distB="0" distL="0" distR="0">
            <wp:extent cx="4602480" cy="374904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/>
      </w:pPr>
      <w:r>
        <w:rPr>
          <w:rStyle w:val="Style12"/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36"/>
        </w:rPr>
        <w:t>В нашей школе работают учителя-логопеды: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17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36"/>
        </w:rPr>
        <w:t>Дамшаева Марина Владимировна, Владимирова Светлана Анатольевна, Печерская Алена Петровна.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/>
      </w:pPr>
      <w:hyperlink r:id="rId3">
        <w:r>
          <w:rPr>
            <w:rFonts w:ascii="georgia;palatino" w:hAnsi="georgia;palatino"/>
            <w:b/>
            <w:i w:val="false"/>
            <w:caps w:val="false"/>
            <w:smallCaps w:val="false"/>
            <w:color w:val="0AA0A0"/>
            <w:spacing w:val="0"/>
            <w:sz w:val="20"/>
            <w:u w:val="single"/>
            <w:shd w:fill="auto" w:val="clear"/>
          </w:rPr>
          <w:t>ТЕСТОВАЯ МЕТОДИКА ДИАГНОСТИКИ ПИСЬМЕННОЙ РЕЧИ ШКОЛЬНИКОВ СО СЛОЖНОЙ СТРУКТУРОЙ ДЕФЕКТА</w:t>
        </w:r>
      </w:hyperlink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/>
      </w:pPr>
      <w:hyperlink r:id="rId4">
        <w:r>
          <w:rPr>
            <w:rFonts w:ascii="georgia;palatino" w:hAnsi="georgia;palatino"/>
            <w:b/>
            <w:i w:val="false"/>
            <w:caps w:val="false"/>
            <w:smallCaps w:val="false"/>
            <w:color w:val="0AA0A0"/>
            <w:spacing w:val="0"/>
            <w:sz w:val="20"/>
            <w:u w:val="single"/>
            <w:shd w:fill="auto" w:val="clear"/>
          </w:rPr>
          <w:t>Азбука телодвижений</w:t>
        </w:r>
      </w:hyperlink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/>
      </w:pPr>
      <w:hyperlink r:id="rId5">
        <w:r>
          <w:rPr>
            <w:rFonts w:ascii="georgia;palatino" w:hAnsi="georgia;palatino"/>
            <w:b/>
            <w:i w:val="false"/>
            <w:caps w:val="false"/>
            <w:smallCaps w:val="false"/>
            <w:color w:val="0AA0A0"/>
            <w:spacing w:val="0"/>
            <w:sz w:val="20"/>
            <w:u w:val="single"/>
            <w:shd w:fill="auto" w:val="clear"/>
          </w:rPr>
          <w:t>Массаж с ложками</w:t>
        </w:r>
      </w:hyperlink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/>
      </w:pPr>
      <w:hyperlink r:id="rId6">
        <w:r>
          <w:rPr>
            <w:rFonts w:ascii="georgia;palatino" w:hAnsi="georgia;palatino"/>
            <w:b/>
            <w:i w:val="false"/>
            <w:caps w:val="false"/>
            <w:smallCaps w:val="false"/>
            <w:color w:val="0AA0A0"/>
            <w:spacing w:val="0"/>
            <w:sz w:val="20"/>
            <w:u w:val="single"/>
            <w:shd w:fill="auto" w:val="clear"/>
          </w:rPr>
          <w:t>Артикуляционная гимнастика в картинках</w:t>
        </w:r>
      </w:hyperlink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/>
      </w:pPr>
      <w:hyperlink r:id="rId7">
        <w:r>
          <w:rPr>
            <w:rFonts w:ascii="georgia;palatino" w:hAnsi="georgia;palatino"/>
            <w:b/>
            <w:i w:val="false"/>
            <w:caps w:val="false"/>
            <w:smallCaps w:val="false"/>
            <w:color w:val="0AA0A0"/>
            <w:spacing w:val="0"/>
            <w:sz w:val="20"/>
            <w:u w:val="single"/>
            <w:shd w:fill="auto" w:val="clear"/>
          </w:rPr>
          <w:t>Комплекс для произнесения свистящих</w:t>
        </w:r>
      </w:hyperlink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/>
      </w:pPr>
      <w:hyperlink r:id="rId8">
        <w:r>
          <w:rPr>
            <w:rFonts w:ascii="georgia;palatino" w:hAnsi="georgia;palatino"/>
            <w:b/>
            <w:i w:val="false"/>
            <w:caps w:val="false"/>
            <w:smallCaps w:val="false"/>
            <w:color w:val="0AA0A0"/>
            <w:spacing w:val="0"/>
            <w:sz w:val="20"/>
            <w:u w:val="single"/>
            <w:shd w:fill="auto" w:val="clear"/>
          </w:rPr>
          <w:t>Комплекс для произнесения сонорных</w:t>
        </w:r>
      </w:hyperlink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/>
      </w:pPr>
      <w:hyperlink r:id="rId9">
        <w:r>
          <w:rPr>
            <w:rFonts w:ascii="georgia;palatino" w:hAnsi="georgia;palatino"/>
            <w:b/>
            <w:i w:val="false"/>
            <w:caps w:val="false"/>
            <w:smallCaps w:val="false"/>
            <w:color w:val="0AA0A0"/>
            <w:spacing w:val="0"/>
            <w:sz w:val="20"/>
            <w:u w:val="single"/>
            <w:shd w:fill="auto" w:val="clear"/>
          </w:rPr>
          <w:t>Комплекс для произнесения шипящих</w:t>
        </w:r>
      </w:hyperlink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pBdr/>
        <w:bidi w:val="0"/>
        <w:spacing w:before="0" w:after="0"/>
        <w:ind w:start="0" w:end="0" w:hanging="0"/>
        <w:jc w:val="start"/>
        <w:rPr/>
      </w:pPr>
      <w:hyperlink r:id="rId10">
        <w:r>
          <w:rPr>
            <w:rFonts w:ascii="georgia;palatino" w:hAnsi="georgia;palatino"/>
            <w:b/>
            <w:i w:val="false"/>
            <w:caps w:val="false"/>
            <w:smallCaps w:val="false"/>
            <w:color w:val="0AA0A0"/>
            <w:spacing w:val="0"/>
            <w:sz w:val="20"/>
            <w:u w:val="single"/>
            <w:shd w:fill="auto" w:val="clear"/>
          </w:rPr>
          <w:t>Логопедические карточки</w:t>
        </w:r>
      </w:hyperlink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Open Sans Title">
    <w:altName w:val="sans-serif"/>
    <w:charset w:val="cc" w:characterSet="windows-1251"/>
    <w:family w:val="auto"/>
    <w:pitch w:val="default"/>
  </w:font>
  <w:font w:name="times new roman">
    <w:altName w:val="times"/>
    <w:charset w:val="cc" w:characterSet="windows-1251"/>
    <w:family w:val="auto"/>
    <w:pitch w:val="default"/>
  </w:font>
  <w:font w:name="Open Sans">
    <w:altName w:val="sans-serif"/>
    <w:charset w:val="cc" w:characterSet="windows-1251"/>
    <w:family w:val="auto"/>
    <w:pitch w:val="default"/>
  </w:font>
  <w:font w:name="georgia">
    <w:altName w:val="palatino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NSimSun" w:cs="Mangal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xn--1-8sbalwlfv3aci0f.xn--p1ai/images/cms/data/News/2023/sentyabr2023/logopedi/testovaya_metodika.doc" TargetMode="External"/><Relationship Id="rId4" Type="http://schemas.openxmlformats.org/officeDocument/2006/relationships/hyperlink" Target="http://xn--1-8sbalwlfv3aci0f.xn--p1ai/images/cms/data/News/2023/mart2023/logopedi/azbuka_telodvizhenij.pdf" TargetMode="External"/><Relationship Id="rId5" Type="http://schemas.openxmlformats.org/officeDocument/2006/relationships/hyperlink" Target="http://xn--1-8sbalwlfv3aci0f.xn--p1ai/images/cms/data/News/2023/mart2023/logopedi/massazh_s_lozhkami.pptx" TargetMode="External"/><Relationship Id="rId6" Type="http://schemas.openxmlformats.org/officeDocument/2006/relationships/hyperlink" Target="http://xn--1-8sbalwlfv3aci0f.xn--p1ai/images/cms/data/News/2023/mart2023/logopedi/artikulyacionnaya_gimnastika_v_kartinkah.docx" TargetMode="External"/><Relationship Id="rId7" Type="http://schemas.openxmlformats.org/officeDocument/2006/relationships/hyperlink" Target="http://xn--1-8sbalwlfv3aci0f.xn--p1ai/images/cms/data/News/2023/mart2023/logopedi/kompleks_upr_dlya_proizneseniya_svistyawih1.docx" TargetMode="External"/><Relationship Id="rId8" Type="http://schemas.openxmlformats.org/officeDocument/2006/relationships/hyperlink" Target="http://xn--1-8sbalwlfv3aci0f.xn--p1ai/images/cms/data/News/2023/mart2023/logopedi/kompleks_upr_dlya_proizneseniya_sonornyh1.docx" TargetMode="External"/><Relationship Id="rId9" Type="http://schemas.openxmlformats.org/officeDocument/2006/relationships/hyperlink" Target="http://xn--1-8sbalwlfv3aci0f.xn--p1ai/images/cms/data/News/2023/mart2023/logopedi/kompleks_upr_dlya_proizneseniya_shipyawih1.docx" TargetMode="External"/><Relationship Id="rId10" Type="http://schemas.openxmlformats.org/officeDocument/2006/relationships/hyperlink" Target="http://xn--1-8sbalwlfv3aci0f.xn--p1ai/images/cms/data/News/2023/mart2023/logopedi/logopedicheskie_kartochki.doc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LibreOffice/7.2.3.2$Windows_X86_64 LibreOffice_project/d166454616c1632304285822f9c83ce2e660fd92</Application>
  <AppVersion>15.0000</AppVersion>
  <Pages>2</Pages>
  <Words>49</Words>
  <Characters>390</Characters>
  <CharactersWithSpaces>442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2024-02-15T12:10:28Z</dcterms:modified>
  <cp:revision>1</cp:revision>
  <dc:subject/>
  <dc:title/>
</cp:coreProperties>
</file>