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9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55pt;height:841pt" o:allowincell="f">
            <v:imagedata r:id="rId4" o:title=""/>
            <w10:anchorlock/>
          </v:shape>
        </w:pict>
      </w:r>
    </w:p>
    <w:p w:rsidR="008C750D" w:rsidP="008C750D">
      <w:pPr>
        <w:pStyle w:val="ListParagraph"/>
        <w:numPr>
          <w:ilvl w:val="0"/>
          <w:numId w:val="1"/>
        </w:numPr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Задачи:</w:t>
      </w:r>
    </w:p>
    <w:p w:rsidR="008C750D" w:rsidP="008C750D">
      <w:pPr>
        <w:pStyle w:val="ListParagraph"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расширение кругозора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8C750D" w:rsidP="008C750D">
      <w:pPr>
        <w:pStyle w:val="ListParagraph"/>
        <w:tabs>
          <w:tab w:val="left" w:pos="4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формирование  </w:t>
      </w:r>
      <w:r w:rsidR="006A55DA">
        <w:rPr>
          <w:rFonts w:ascii="Times New Roman" w:eastAsia="Times New Roman" w:hAnsi="Times New Roman" w:cs="Times New Roman"/>
          <w:color w:val="1A1A1A"/>
          <w:sz w:val="28"/>
          <w:szCs w:val="28"/>
        </w:rPr>
        <w:t>у обучающихся интереса к предмету «История»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Олимпиаде  </w:t>
      </w:r>
      <w:r w:rsidR="006A55DA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</w:t>
      </w:r>
      <w:r w:rsidR="006A55DA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6A55DA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5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классов специальных (коррекционных) образовательных учреждений и коррекционных классов общеобразовательных учреждений в составе: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более 1 обучающегося от класса.</w:t>
      </w: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Олимпиады</w:t>
      </w:r>
    </w:p>
    <w:p w:rsidR="008C750D" w:rsidP="008C75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Олимпиадные задания учитывают особенности обучающихся с нарушением интеллекта и опираются на образовательную подготовку АООП (вариант 1): базового уровня (соответствующего заявленному классу участника Олимпиады).</w:t>
      </w:r>
    </w:p>
    <w:p w:rsidR="008C750D" w:rsidP="008C750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C750D" w:rsidP="008C75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Порядок проведения Олимпиады</w:t>
      </w:r>
    </w:p>
    <w:p w:rsidR="008C750D" w:rsidP="008C750D">
      <w:pPr>
        <w:pStyle w:val="ListParagraph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5.1. Олимпиада проводится </w:t>
      </w:r>
      <w:r w:rsidRP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дистанционно </w:t>
      </w:r>
      <w:r w:rsidRPr="0024423C" w:rsidR="006A55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9</w:t>
      </w:r>
      <w:r w:rsidRPr="0024423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24423C" w:rsidR="006A55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апреля</w:t>
      </w:r>
      <w:r w:rsidRPr="0024423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2025 год</w:t>
      </w:r>
      <w:r w:rsidRPr="0024423C" w:rsidR="006A55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 в 10</w:t>
      </w:r>
      <w:r w:rsidRPr="0024423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среди        своевременно зарегистрированных участников.</w:t>
      </w:r>
    </w:p>
    <w:p w:rsidR="008C750D" w:rsidP="008C750D">
      <w:pPr>
        <w:pStyle w:val="ListParagraph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5.2.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Олимпиаде образовательные учреждения заполняют  и   отправляют заявку </w:t>
      </w:r>
      <w:r w:rsidRPr="0024423C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Pr="0024423C" w:rsidR="006A55D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4423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4423C" w:rsidR="006A55DA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24423C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 на </w:t>
      </w:r>
      <w:r>
        <w:rPr>
          <w:rFonts w:ascii="Times New Roman" w:eastAsia="Times New Roman" w:hAnsi="Times New Roman" w:cs="Times New Roman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очту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cogut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kog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Тюменцева Юлия Евгеньевна. </w:t>
      </w:r>
      <w:r>
        <w:rPr>
          <w:rFonts w:ascii="Times New Roman" w:hAnsi="Times New Roman" w:cs="Times New Roman"/>
          <w:b/>
          <w:sz w:val="28"/>
          <w:szCs w:val="28"/>
        </w:rPr>
        <w:t>Важно! Подается общая заявка от образовательного учреждения.</w:t>
      </w:r>
    </w:p>
    <w:p w:rsidR="008C750D" w:rsidRPr="0024423C" w:rsidP="008C750D">
      <w:pPr>
        <w:pStyle w:val="ListParagraph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5</w:t>
      </w:r>
      <w:r>
        <w:rPr>
          <w:rFonts w:ascii="Times New Roman" w:hAnsi="Times New Roman" w:cs="Times New Roman"/>
          <w:sz w:val="28"/>
          <w:szCs w:val="28"/>
        </w:rPr>
        <w:t xml:space="preserve">.3. Организатор Олимпиады выполняет рассылку заданий </w:t>
      </w:r>
      <w:r w:rsidRPr="0024423C" w:rsidR="006A55DA">
        <w:rPr>
          <w:rFonts w:ascii="Times New Roman" w:hAnsi="Times New Roman" w:cs="Times New Roman"/>
          <w:b/>
          <w:sz w:val="28"/>
          <w:szCs w:val="28"/>
        </w:rPr>
        <w:t>8 апреля</w:t>
      </w:r>
      <w:r w:rsidRPr="0024423C"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 w:rsidRPr="0024423C">
        <w:rPr>
          <w:rFonts w:ascii="Times New Roman" w:hAnsi="Times New Roman" w:cs="Times New Roman"/>
          <w:sz w:val="28"/>
          <w:szCs w:val="28"/>
        </w:rPr>
        <w:t xml:space="preserve"> </w:t>
      </w:r>
      <w:r w:rsidRPr="0024423C" w:rsidR="006A55DA">
        <w:rPr>
          <w:rFonts w:ascii="Times New Roman" w:hAnsi="Times New Roman" w:cs="Times New Roman"/>
          <w:b/>
          <w:sz w:val="28"/>
          <w:szCs w:val="28"/>
        </w:rPr>
        <w:t>с 9.00 – 17</w:t>
      </w:r>
      <w:r w:rsidRPr="0024423C">
        <w:rPr>
          <w:rFonts w:ascii="Times New Roman" w:hAnsi="Times New Roman" w:cs="Times New Roman"/>
          <w:b/>
          <w:sz w:val="28"/>
          <w:szCs w:val="28"/>
        </w:rPr>
        <w:t>.00</w:t>
      </w:r>
      <w:r w:rsidRPr="0024423C">
        <w:rPr>
          <w:rFonts w:ascii="Times New Roman" w:hAnsi="Times New Roman" w:cs="Times New Roman"/>
          <w:sz w:val="28"/>
          <w:szCs w:val="28"/>
        </w:rPr>
        <w:t xml:space="preserve">  на электронную почту, указанную в заявке.</w:t>
      </w:r>
      <w:r w:rsidRPr="0024423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C750D" w:rsidP="008C750D">
      <w:pPr>
        <w:pStyle w:val="ListParagraph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5.4.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Выполнение заданий Олимпиады участниками </w:t>
      </w:r>
      <w:r w:rsidRPr="0024423C" w:rsidR="006A55D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9 апреля 2025г. с 10</w:t>
      </w:r>
      <w:r w:rsidRPr="002442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.00 – 12.00.</w:t>
      </w:r>
      <w:r w:rsidRPr="0024423C" w:rsidR="002442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2442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ВАЖНО! Работа выполняется шариковой руч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кой синими чернилами на предлагаемом бланке.</w:t>
      </w:r>
    </w:p>
    <w:p w:rsidR="008C750D" w:rsidRPr="0024423C" w:rsidP="008C750D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5.5. Прием выполненных работ: оригинал в сканированном виде (формат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высылается на электронную почту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cogut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kog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5DA">
        <w:rPr>
          <w:rFonts w:ascii="Times New Roman" w:eastAsia="Times New Roman" w:hAnsi="Times New Roman" w:cs="Times New Roman"/>
          <w:color w:val="1A1A1A"/>
          <w:sz w:val="28"/>
          <w:szCs w:val="28"/>
        </w:rPr>
        <w:t>до 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.00 </w:t>
      </w:r>
      <w:r w:rsidRPr="0024423C" w:rsidR="006A55D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 xml:space="preserve">9 апреля  </w:t>
      </w:r>
      <w:r w:rsidRPr="0024423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 xml:space="preserve"> 2025 г.</w:t>
      </w: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</w:p>
    <w:p w:rsidR="008C750D" w:rsidRPr="0024423C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Олимпиады подводятся на основании заключения жюри </w:t>
      </w:r>
      <w:r w:rsidRPr="0024423C" w:rsidR="006A55D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 10 по 18 апреля </w:t>
      </w:r>
      <w:r w:rsidRPr="002442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2025 г.</w:t>
      </w:r>
    </w:p>
    <w:p w:rsidR="008C750D" w:rsidRPr="0024423C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6.2.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олимпиады будут отражаться на  официальном сайте ГОКУ СКШ № 10 по адресу: </w:t>
      </w:r>
      <w:hyperlink r:id="rId6" w:history="1">
        <w:r>
          <w:rPr>
            <w:rStyle w:val="Hyperlink"/>
            <w:rFonts w:ascii="Montserrat" w:hAnsi="Montserrat"/>
            <w:sz w:val="28"/>
            <w:szCs w:val="28"/>
            <w:shd w:val="clear" w:color="auto" w:fill="FFFFFF"/>
          </w:rPr>
          <w:t>http</w:t>
        </w:r>
        <w:r>
          <w:rPr>
            <w:rStyle w:val="Hyperlink"/>
            <w:rFonts w:ascii="Montserrat" w:hAnsi="Montserrat"/>
            <w:sz w:val="28"/>
            <w:szCs w:val="28"/>
            <w:shd w:val="clear" w:color="auto" w:fill="FFFFFF"/>
            <w:lang w:val="en-US"/>
          </w:rPr>
          <w:t>s</w:t>
        </w:r>
        <w:r>
          <w:rPr>
            <w:rStyle w:val="Hyperlink"/>
            <w:rFonts w:ascii="Montserrat" w:hAnsi="Montserrat"/>
            <w:sz w:val="28"/>
            <w:szCs w:val="28"/>
            <w:shd w:val="clear" w:color="auto" w:fill="FFFFFF"/>
          </w:rPr>
          <w:t>://school10irk.gosuslugi.ru/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официальной странице ГОКУ СКШ №10 во </w:t>
      </w:r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4423C" w:rsidR="006A55DA">
        <w:rPr>
          <w:rFonts w:ascii="Times New Roman" w:eastAsia="Times New Roman" w:hAnsi="Times New Roman" w:cs="Times New Roman"/>
          <w:b/>
          <w:sz w:val="28"/>
          <w:szCs w:val="28"/>
        </w:rPr>
        <w:t>не позднее 25</w:t>
      </w:r>
      <w:r w:rsidRPr="002442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423C" w:rsidR="006A55DA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Pr="0024423C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г.</w:t>
      </w:r>
    </w:p>
    <w:p w:rsidR="006A55DA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 Олимпиады (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с куратором) получают Дипломы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55DA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F44706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121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25 баллов</w:t>
      </w:r>
      <w:r w:rsidR="00F44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06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6A55DA">
        <w:rPr>
          <w:rFonts w:ascii="Times New Roman" w:hAnsi="Times New Roman" w:cs="Times New Roman"/>
          <w:sz w:val="28"/>
          <w:szCs w:val="28"/>
        </w:rPr>
        <w:t xml:space="preserve"> –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210">
        <w:rPr>
          <w:rFonts w:ascii="Times New Roman" w:hAnsi="Times New Roman" w:cs="Times New Roman"/>
          <w:sz w:val="28"/>
          <w:szCs w:val="28"/>
        </w:rPr>
        <w:t>4 до 22</w:t>
      </w:r>
      <w:r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r w:rsidR="00F44706">
        <w:rPr>
          <w:rFonts w:ascii="Times New Roman" w:hAnsi="Times New Roman" w:cs="Times New Roman"/>
          <w:sz w:val="28"/>
          <w:szCs w:val="28"/>
        </w:rPr>
        <w:t>степени – от 21 до 19 баллов,</w:t>
      </w:r>
    </w:p>
    <w:p w:rsidR="008C750D" w:rsidP="008C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благодарности за участие – менее 19 баллов.</w:t>
      </w:r>
    </w:p>
    <w:p w:rsidR="008C750D" w:rsidP="0024423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</w:t>
      </w:r>
      <w:r w:rsidR="00F44706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Наградной материал по итогам дистанционной Олимпиады </w:t>
      </w:r>
      <w:r w:rsidRPr="0024423C" w:rsid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>«Историческое обозрение</w:t>
      </w:r>
      <w:r w:rsid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будут </w:t>
      </w:r>
      <w:r w:rsidRP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>отправлены</w:t>
      </w:r>
      <w:r w:rsidRPr="0024423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после 2</w:t>
      </w:r>
      <w:r w:rsidRPr="0024423C" w:rsidR="00F4470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5 апреля </w:t>
      </w:r>
      <w:r w:rsidRPr="0024423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2025 года</w:t>
      </w:r>
      <w:r w:rsidR="0024423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 электронные почты, указанные в заявке.</w:t>
      </w:r>
    </w:p>
    <w:p w:rsidR="008C750D" w:rsidP="008C750D">
      <w:pPr>
        <w:pStyle w:val="ListParagraph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750D" w:rsidP="008C750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>
            <wp:extent cx="8382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0D" w:rsidP="008C750D">
      <w:pPr>
        <w:pStyle w:val="ListParagraph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Контакты</w:t>
      </w:r>
    </w:p>
    <w:p w:rsidR="00EE6BFC" w:rsidP="008C750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и организаторы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50D" w:rsidP="008C750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Тюменцева Юлия Евгеньевна,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F44706">
        <w:rPr>
          <w:rFonts w:ascii="Times New Roman" w:hAnsi="Times New Roman" w:cs="Times New Roman"/>
          <w:sz w:val="28"/>
          <w:szCs w:val="28"/>
        </w:rPr>
        <w:t>истории;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89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245461541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эл.почта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</w:t>
      </w:r>
      <w:hyperlink r:id="rId5" w:history="1">
        <w:r w:rsidRPr="008135A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cogut</w:t>
        </w:r>
        <w:r w:rsidRPr="008135A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8135A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kog</w:t>
        </w:r>
        <w:r w:rsidRPr="008135A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8135A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yandex.ru</w:t>
        </w:r>
      </w:hyperlink>
    </w:p>
    <w:p w:rsidR="008C750D" w:rsidP="008C750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8C750D" w:rsidP="008C7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0D" w:rsidP="008C7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0D" w:rsidP="008C750D">
      <w:pPr>
        <w:pStyle w:val="NormalWeb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</w:t>
      </w:r>
    </w:p>
    <w:p w:rsidR="008C750D" w:rsidP="008C750D">
      <w:pPr>
        <w:pStyle w:val="NormalWeb"/>
        <w:shd w:val="clear" w:color="auto" w:fill="FFFFFF"/>
        <w:spacing w:before="0" w:beforeAutospacing="0" w:after="0" w:afterAutospacing="0"/>
        <w:ind w:left="5529"/>
        <w:jc w:val="right"/>
        <w:rPr>
          <w:b/>
          <w:color w:val="000000"/>
        </w:rPr>
      </w:pPr>
      <w:r>
        <w:rPr>
          <w:color w:val="000000"/>
        </w:rPr>
        <w:t xml:space="preserve">к положению «О проведении областной дистанционной олимпиады по </w:t>
      </w:r>
      <w:r w:rsidR="00EE6BFC">
        <w:rPr>
          <w:color w:val="000000"/>
        </w:rPr>
        <w:t>истории</w:t>
      </w:r>
      <w:r>
        <w:rPr>
          <w:color w:val="000000"/>
        </w:rPr>
        <w:t xml:space="preserve">» </w:t>
      </w:r>
    </w:p>
    <w:p w:rsidR="008C750D" w:rsidP="008C750D">
      <w:pPr>
        <w:pStyle w:val="NormalWeb"/>
        <w:shd w:val="clear" w:color="auto" w:fill="FFFFFF"/>
        <w:spacing w:before="0" w:beforeAutospacing="0" w:after="0" w:afterAutospacing="0"/>
        <w:ind w:left="-284"/>
        <w:jc w:val="right"/>
        <w:rPr>
          <w:color w:val="000000"/>
          <w:sz w:val="28"/>
          <w:szCs w:val="28"/>
        </w:rPr>
      </w:pPr>
    </w:p>
    <w:p w:rsidR="008C750D" w:rsidP="008C750D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8C750D" w:rsidP="008C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областной дистанционной олимпиаде по истории  для обучающихся  6- 9 классов </w:t>
      </w:r>
    </w:p>
    <w:p w:rsidR="008C750D" w:rsidP="008C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 интеллектуальными нарушениями (АООП вариант 1)</w:t>
      </w:r>
    </w:p>
    <w:p w:rsidR="008C750D" w:rsidP="008C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специальных (коррекционных) школ Иркутской области</w:t>
      </w:r>
    </w:p>
    <w:p w:rsidR="008C750D" w:rsidP="008C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24423C" w:rsid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Историческое обозрение</w:t>
      </w:r>
      <w:r w:rsidRPr="0024423C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4423C" w:rsidP="008C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TableGrid"/>
        <w:tblW w:w="10418" w:type="dxa"/>
        <w:jc w:val="center"/>
        <w:tblLook w:val="04A0"/>
      </w:tblPr>
      <w:tblGrid>
        <w:gridCol w:w="2092"/>
        <w:gridCol w:w="1984"/>
        <w:gridCol w:w="847"/>
        <w:gridCol w:w="2108"/>
        <w:gridCol w:w="1556"/>
        <w:gridCol w:w="1831"/>
      </w:tblGrid>
      <w:tr w:rsidTr="008C750D">
        <w:tblPrEx>
          <w:tblW w:w="10418" w:type="dxa"/>
          <w:jc w:val="center"/>
          <w:tblLook w:val="04A0"/>
        </w:tblPrEx>
        <w:trPr>
          <w:trHeight w:val="1791"/>
          <w:jc w:val="center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ОУ</w:t>
            </w:r>
          </w:p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сокращенное</w:t>
            </w:r>
            <w:r>
              <w:rPr>
                <w:color w:val="000000"/>
              </w:rPr>
              <w:t xml:space="preserve"> по уставу)</w:t>
            </w:r>
          </w:p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Фамилия, </w:t>
            </w:r>
          </w:p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участника.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Фамилия, </w:t>
            </w:r>
          </w:p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имя, </w:t>
            </w:r>
          </w:p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куратора.</w:t>
            </w:r>
          </w:p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Должность куратора.</w:t>
            </w:r>
          </w:p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куратора и 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почты</w:t>
            </w:r>
          </w:p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Tr="008C750D">
        <w:tblPrEx>
          <w:tblW w:w="10418" w:type="dxa"/>
          <w:jc w:val="center"/>
          <w:tblLook w:val="04A0"/>
        </w:tblPrEx>
        <w:trPr>
          <w:trHeight w:val="236"/>
          <w:jc w:val="center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Tr="008C750D">
        <w:tblPrEx>
          <w:tblW w:w="10418" w:type="dxa"/>
          <w:jc w:val="center"/>
          <w:tblLook w:val="04A0"/>
        </w:tblPrEx>
        <w:trPr>
          <w:trHeight w:val="236"/>
          <w:jc w:val="center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C750D" w:rsidP="008C750D"/>
    <w:p w:rsidR="00CD54D6"/>
    <w:sectPr w:rsidSect="008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1AA4"/>
    <w:multiLevelType w:val="hybridMultilevel"/>
    <w:tmpl w:val="CA1292A6"/>
    <w:lvl w:ilvl="0">
      <w:start w:val="1"/>
      <w:numFmt w:val="decimal"/>
      <w:lvlText w:val="2.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1F1210"/>
    <w:rsid w:val="0024423C"/>
    <w:rsid w:val="006A55DA"/>
    <w:rsid w:val="008135AA"/>
    <w:rsid w:val="008C750D"/>
    <w:rsid w:val="00CD54D6"/>
    <w:rsid w:val="00EE6BFC"/>
    <w:rsid w:val="00F4470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5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unhideWhenUsed/>
    <w:rsid w:val="008C75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750D"/>
    <w:pPr>
      <w:spacing w:before="100" w:beforeAutospacing="1" w:after="100" w:afterAutospacing="1"/>
    </w:pPr>
    <w:rPr>
      <w:lang w:val="ru-RU" w:eastAsia="ru-RU" w:bidi="ar-SA"/>
    </w:rPr>
  </w:style>
  <w:style w:type="table" w:styleId="TableGrid">
    <w:name w:val="Table Grid"/>
    <w:basedOn w:val="TableNormal"/>
    <w:uiPriority w:val="59"/>
    <w:rsid w:val="008C750D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cogut.kog@yandex.ru" TargetMode="External" /><Relationship Id="rId6" Type="http://schemas.openxmlformats.org/officeDocument/2006/relationships/hyperlink" Target="https://school10irk.gosuslugi.ru/" TargetMode="Externa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