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2DE4" w:rsidRDefault="00CF2DE4" w:rsidP="00CF2DE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5934075" cy="2962275"/>
            <wp:effectExtent l="76200" t="95250" r="66675" b="1047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6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CF2DE4" w:rsidRPr="00CF2DE4" w:rsidRDefault="00CF2DE4" w:rsidP="00CF2DE4">
      <w:pPr>
        <w:jc w:val="center"/>
        <w:rPr>
          <w:rFonts w:eastAsia="Calibri"/>
          <w:color w:val="767171" w:themeColor="background2" w:themeShade="80"/>
          <w:sz w:val="28"/>
          <w:szCs w:val="28"/>
        </w:rPr>
      </w:pPr>
      <w:r w:rsidRPr="00CF2DE4">
        <w:rPr>
          <w:rFonts w:eastAsia="Calibri"/>
          <w:color w:val="767171" w:themeColor="background2" w:themeShade="80"/>
          <w:sz w:val="28"/>
          <w:szCs w:val="28"/>
        </w:rPr>
        <w:t>Положение</w:t>
      </w:r>
    </w:p>
    <w:p w:rsidR="00CF2DE4" w:rsidRPr="00CF2DE4" w:rsidRDefault="00CF2DE4" w:rsidP="00CF2DE4">
      <w:pPr>
        <w:ind w:firstLine="567"/>
        <w:jc w:val="center"/>
        <w:rPr>
          <w:rFonts w:eastAsia="Calibri"/>
          <w:color w:val="767171" w:themeColor="background2" w:themeShade="80"/>
          <w:sz w:val="28"/>
          <w:szCs w:val="28"/>
        </w:rPr>
      </w:pPr>
      <w:r w:rsidRPr="00CF2DE4">
        <w:rPr>
          <w:rFonts w:eastAsia="Calibri"/>
          <w:color w:val="767171" w:themeColor="background2" w:themeShade="80"/>
          <w:sz w:val="28"/>
          <w:szCs w:val="28"/>
        </w:rPr>
        <w:t xml:space="preserve">о порядке организации и проведения межрегионального конкурса </w:t>
      </w:r>
      <w:bookmarkStart w:id="0" w:name="_GoBack"/>
      <w:bookmarkEnd w:id="0"/>
    </w:p>
    <w:p w:rsidR="00CF2DE4" w:rsidRPr="00CF2DE4" w:rsidRDefault="00CF2DE4" w:rsidP="00CF2DE4">
      <w:pPr>
        <w:ind w:firstLine="567"/>
        <w:jc w:val="center"/>
        <w:rPr>
          <w:rFonts w:eastAsia="Calibri"/>
          <w:color w:val="767171" w:themeColor="background2" w:themeShade="80"/>
          <w:sz w:val="28"/>
          <w:szCs w:val="28"/>
        </w:rPr>
      </w:pPr>
      <w:r w:rsidRPr="00CF2DE4">
        <w:rPr>
          <w:color w:val="767171" w:themeColor="background2" w:themeShade="80"/>
          <w:sz w:val="28"/>
          <w:szCs w:val="28"/>
        </w:rPr>
        <w:t xml:space="preserve">методических разработок “Методическая копилка” </w:t>
      </w:r>
    </w:p>
    <w:p w:rsidR="00CF2DE4" w:rsidRPr="00CF2DE4" w:rsidRDefault="00CF2DE4" w:rsidP="00CF2DE4">
      <w:pPr>
        <w:rPr>
          <w:color w:val="767171" w:themeColor="background2" w:themeShade="80"/>
          <w:sz w:val="28"/>
          <w:szCs w:val="28"/>
        </w:rPr>
      </w:pPr>
    </w:p>
    <w:p w:rsidR="00CF2DE4" w:rsidRPr="00CF2DE4" w:rsidRDefault="00CF2DE4" w:rsidP="00CF2DE4">
      <w:pPr>
        <w:rPr>
          <w:color w:val="767171" w:themeColor="background2" w:themeShade="80"/>
          <w:sz w:val="28"/>
          <w:szCs w:val="28"/>
        </w:rPr>
      </w:pPr>
    </w:p>
    <w:p w:rsidR="00CF2DE4" w:rsidRPr="00CF2DE4" w:rsidRDefault="00CF2DE4" w:rsidP="00CF2DE4">
      <w:pPr>
        <w:pStyle w:val="a3"/>
        <w:numPr>
          <w:ilvl w:val="0"/>
          <w:numId w:val="8"/>
        </w:numPr>
        <w:ind w:hanging="11"/>
        <w:jc w:val="center"/>
        <w:rPr>
          <w:color w:val="767171" w:themeColor="background2" w:themeShade="80"/>
          <w:sz w:val="28"/>
          <w:szCs w:val="28"/>
        </w:rPr>
      </w:pPr>
      <w:r w:rsidRPr="00CF2DE4">
        <w:rPr>
          <w:color w:val="767171" w:themeColor="background2" w:themeShade="80"/>
          <w:sz w:val="28"/>
          <w:szCs w:val="28"/>
        </w:rPr>
        <w:t>Общие положения</w:t>
      </w:r>
    </w:p>
    <w:p w:rsidR="00CF2DE4" w:rsidRPr="00CF2DE4" w:rsidRDefault="00CF2DE4" w:rsidP="00CF2DE4">
      <w:pPr>
        <w:tabs>
          <w:tab w:val="left" w:pos="3456"/>
        </w:tabs>
        <w:ind w:hanging="11"/>
        <w:jc w:val="both"/>
        <w:rPr>
          <w:color w:val="767171" w:themeColor="background2" w:themeShade="80"/>
          <w:sz w:val="28"/>
          <w:szCs w:val="28"/>
        </w:rPr>
      </w:pPr>
      <w:r w:rsidRPr="00CF2DE4">
        <w:rPr>
          <w:color w:val="767171" w:themeColor="background2" w:themeShade="80"/>
          <w:sz w:val="28"/>
          <w:szCs w:val="28"/>
        </w:rPr>
        <w:t>1.1. Межрегиональный конкурс  методических разработок “Методическая копилка”  (далее – Конкурс) определяет порядок организации и проведения Конкурса, порядок участия в конкурсе; регламентирует порядок предоставления Конкурсных материалов и критерии их оценивания; порядок определения победителей и призеров, а также выдачи сертификата за участие в Конкурсе.</w:t>
      </w:r>
    </w:p>
    <w:p w:rsidR="00CF2DE4" w:rsidRPr="00CF2DE4" w:rsidRDefault="00CF2DE4" w:rsidP="00CF2DE4">
      <w:pPr>
        <w:suppressAutoHyphens/>
        <w:ind w:hanging="11"/>
        <w:jc w:val="both"/>
        <w:rPr>
          <w:rFonts w:eastAsia="Calibri"/>
          <w:color w:val="767171" w:themeColor="background2" w:themeShade="80"/>
          <w:sz w:val="28"/>
          <w:szCs w:val="28"/>
          <w:lang w:eastAsia="ar-SA"/>
        </w:rPr>
      </w:pPr>
      <w:r w:rsidRPr="00CF2DE4">
        <w:rPr>
          <w:rFonts w:eastAsia="Calibri"/>
          <w:color w:val="767171" w:themeColor="background2" w:themeShade="80"/>
          <w:sz w:val="28"/>
          <w:szCs w:val="28"/>
          <w:lang w:eastAsia="ar-SA"/>
        </w:rPr>
        <w:t>1.2. Организатором Конкурса является Государственное общеобразовательное бюджетное учреждение Иркутской области «Специальная (коррекционная) школа-интернат для обучающихся с нарушениями слуха № 9 г. Иркутска».</w:t>
      </w:r>
    </w:p>
    <w:p w:rsidR="00CF2DE4" w:rsidRPr="00CF2DE4" w:rsidRDefault="00CF2DE4" w:rsidP="00CF2DE4">
      <w:pPr>
        <w:jc w:val="both"/>
        <w:rPr>
          <w:color w:val="767171" w:themeColor="background2" w:themeShade="80"/>
          <w:sz w:val="28"/>
          <w:szCs w:val="28"/>
        </w:rPr>
      </w:pPr>
    </w:p>
    <w:p w:rsidR="00CF2DE4" w:rsidRPr="00CF2DE4" w:rsidRDefault="00CF2DE4" w:rsidP="00CF2DE4">
      <w:pPr>
        <w:ind w:hanging="11"/>
        <w:jc w:val="center"/>
        <w:rPr>
          <w:color w:val="767171" w:themeColor="background2" w:themeShade="80"/>
          <w:sz w:val="28"/>
          <w:szCs w:val="28"/>
        </w:rPr>
      </w:pPr>
      <w:r w:rsidRPr="00CF2DE4">
        <w:rPr>
          <w:color w:val="767171" w:themeColor="background2" w:themeShade="80"/>
          <w:sz w:val="28"/>
          <w:szCs w:val="28"/>
        </w:rPr>
        <w:t>2. Цели и задачи конкурса</w:t>
      </w:r>
    </w:p>
    <w:p w:rsidR="00CF2DE4" w:rsidRPr="00CF2DE4" w:rsidRDefault="00CF2DE4" w:rsidP="00CF2DE4">
      <w:pPr>
        <w:pStyle w:val="a4"/>
        <w:shd w:val="clear" w:color="auto" w:fill="FFFFFF"/>
        <w:spacing w:before="0" w:beforeAutospacing="0" w:after="0" w:afterAutospacing="0"/>
        <w:ind w:hanging="11"/>
        <w:jc w:val="both"/>
        <w:rPr>
          <w:color w:val="767171" w:themeColor="background2" w:themeShade="80"/>
          <w:sz w:val="28"/>
          <w:szCs w:val="28"/>
        </w:rPr>
      </w:pPr>
      <w:r w:rsidRPr="00CF2DE4">
        <w:rPr>
          <w:color w:val="767171" w:themeColor="background2" w:themeShade="80"/>
          <w:sz w:val="28"/>
          <w:szCs w:val="28"/>
        </w:rPr>
        <w:t>2.1. Конкурс проводится в целях представления и популяризации педагогического опыта работников образования Иркутской области.</w:t>
      </w:r>
    </w:p>
    <w:p w:rsidR="00CF2DE4" w:rsidRPr="00CF2DE4" w:rsidRDefault="00CF2DE4" w:rsidP="00CF2DE4">
      <w:pPr>
        <w:pStyle w:val="a4"/>
        <w:shd w:val="clear" w:color="auto" w:fill="FFFFFF"/>
        <w:spacing w:before="0" w:beforeAutospacing="0" w:after="0" w:afterAutospacing="0"/>
        <w:ind w:hanging="11"/>
        <w:jc w:val="both"/>
        <w:rPr>
          <w:color w:val="767171" w:themeColor="background2" w:themeShade="80"/>
          <w:sz w:val="28"/>
          <w:szCs w:val="28"/>
        </w:rPr>
      </w:pPr>
      <w:r w:rsidRPr="00CF2DE4">
        <w:rPr>
          <w:color w:val="767171" w:themeColor="background2" w:themeShade="80"/>
          <w:sz w:val="28"/>
          <w:szCs w:val="28"/>
        </w:rPr>
        <w:t>2.2. Основными задачами Конкурса являются:</w:t>
      </w:r>
    </w:p>
    <w:p w:rsidR="00CF2DE4" w:rsidRPr="00CF2DE4" w:rsidRDefault="00CF2DE4" w:rsidP="00CF2DE4">
      <w:pPr>
        <w:numPr>
          <w:ilvl w:val="0"/>
          <w:numId w:val="9"/>
        </w:numPr>
        <w:jc w:val="both"/>
        <w:rPr>
          <w:color w:val="767171" w:themeColor="background2" w:themeShade="80"/>
          <w:spacing w:val="-1"/>
          <w:sz w:val="28"/>
          <w:szCs w:val="28"/>
        </w:rPr>
      </w:pPr>
      <w:r w:rsidRPr="00CF2DE4">
        <w:rPr>
          <w:color w:val="767171" w:themeColor="background2" w:themeShade="80"/>
          <w:sz w:val="28"/>
          <w:szCs w:val="28"/>
        </w:rPr>
        <w:t>расширение единого информационно-образовательного пространства на основе методических разработок педагогов;</w:t>
      </w:r>
    </w:p>
    <w:p w:rsidR="00CF2DE4" w:rsidRPr="00CF2DE4" w:rsidRDefault="00CF2DE4" w:rsidP="00CF2DE4">
      <w:pPr>
        <w:numPr>
          <w:ilvl w:val="0"/>
          <w:numId w:val="9"/>
        </w:numPr>
        <w:jc w:val="both"/>
        <w:rPr>
          <w:color w:val="767171" w:themeColor="background2" w:themeShade="80"/>
          <w:spacing w:val="-1"/>
          <w:sz w:val="28"/>
          <w:szCs w:val="28"/>
        </w:rPr>
      </w:pPr>
      <w:r w:rsidRPr="00CF2DE4">
        <w:rPr>
          <w:color w:val="767171" w:themeColor="background2" w:themeShade="80"/>
          <w:sz w:val="28"/>
          <w:szCs w:val="28"/>
        </w:rPr>
        <w:t>создание банка методических разработок для обмена опытом педагогического мастерства;</w:t>
      </w:r>
    </w:p>
    <w:p w:rsidR="00CF2DE4" w:rsidRPr="00CF2DE4" w:rsidRDefault="00CF2DE4" w:rsidP="00CF2DE4">
      <w:pPr>
        <w:numPr>
          <w:ilvl w:val="0"/>
          <w:numId w:val="9"/>
        </w:numPr>
        <w:jc w:val="both"/>
        <w:rPr>
          <w:color w:val="767171" w:themeColor="background2" w:themeShade="80"/>
          <w:spacing w:val="-1"/>
          <w:sz w:val="28"/>
          <w:szCs w:val="28"/>
        </w:rPr>
      </w:pPr>
      <w:r w:rsidRPr="00CF2DE4">
        <w:rPr>
          <w:color w:val="767171" w:themeColor="background2" w:themeShade="80"/>
          <w:spacing w:val="-1"/>
          <w:sz w:val="28"/>
          <w:szCs w:val="28"/>
        </w:rPr>
        <w:t>включение педагогов в деятельность по разработке нового содержания образования, новых педагогических технологий;</w:t>
      </w:r>
    </w:p>
    <w:p w:rsidR="00CF2DE4" w:rsidRPr="00CF2DE4" w:rsidRDefault="00CF2DE4" w:rsidP="00CF2DE4">
      <w:pPr>
        <w:numPr>
          <w:ilvl w:val="0"/>
          <w:numId w:val="9"/>
        </w:numPr>
        <w:jc w:val="both"/>
        <w:rPr>
          <w:color w:val="767171" w:themeColor="background2" w:themeShade="80"/>
          <w:spacing w:val="-1"/>
          <w:sz w:val="28"/>
          <w:szCs w:val="28"/>
        </w:rPr>
      </w:pPr>
      <w:r w:rsidRPr="00CF2DE4">
        <w:rPr>
          <w:color w:val="767171" w:themeColor="background2" w:themeShade="80"/>
          <w:spacing w:val="-1"/>
          <w:sz w:val="28"/>
          <w:szCs w:val="28"/>
        </w:rPr>
        <w:t>стимулирование развития методологической культуры участников образовательного сообщества;</w:t>
      </w:r>
    </w:p>
    <w:p w:rsidR="00CF2DE4" w:rsidRPr="00893586" w:rsidRDefault="00CF2DE4" w:rsidP="00CF2DE4">
      <w:pPr>
        <w:numPr>
          <w:ilvl w:val="0"/>
          <w:numId w:val="9"/>
        </w:numPr>
        <w:jc w:val="both"/>
        <w:rPr>
          <w:spacing w:val="-1"/>
          <w:sz w:val="28"/>
          <w:szCs w:val="28"/>
        </w:rPr>
      </w:pPr>
      <w:r w:rsidRPr="00893586">
        <w:rPr>
          <w:spacing w:val="-1"/>
          <w:sz w:val="28"/>
          <w:szCs w:val="28"/>
        </w:rPr>
        <w:lastRenderedPageBreak/>
        <w:t>обеспечение профессионального развития творческих компетентностей педагогов.</w:t>
      </w:r>
    </w:p>
    <w:p w:rsidR="00CF2DE4" w:rsidRPr="00893586" w:rsidRDefault="00CF2DE4" w:rsidP="00CF2DE4">
      <w:pPr>
        <w:ind w:left="1230"/>
        <w:jc w:val="both"/>
        <w:rPr>
          <w:spacing w:val="-1"/>
          <w:sz w:val="28"/>
          <w:szCs w:val="28"/>
        </w:rPr>
      </w:pPr>
    </w:p>
    <w:p w:rsidR="00CF2DE4" w:rsidRPr="00893586" w:rsidRDefault="00CF2DE4" w:rsidP="00CF2DE4">
      <w:pPr>
        <w:pStyle w:val="a6"/>
        <w:ind w:left="1230" w:firstLine="0"/>
        <w:rPr>
          <w:rFonts w:ascii="Times New Roman" w:hAnsi="Times New Roman"/>
          <w:sz w:val="28"/>
          <w:szCs w:val="28"/>
        </w:rPr>
      </w:pPr>
      <w:r w:rsidRPr="00893586"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893586">
        <w:rPr>
          <w:rFonts w:ascii="Times New Roman" w:hAnsi="Times New Roman"/>
          <w:sz w:val="28"/>
          <w:szCs w:val="28"/>
        </w:rPr>
        <w:t>Руководство конкурсом</w:t>
      </w:r>
    </w:p>
    <w:p w:rsidR="00CF2DE4" w:rsidRPr="00893586" w:rsidRDefault="00CF2DE4" w:rsidP="00CF2DE4">
      <w:pPr>
        <w:suppressAutoHyphens/>
        <w:ind w:hanging="11"/>
        <w:jc w:val="both"/>
        <w:rPr>
          <w:rFonts w:eastAsia="Calibri"/>
          <w:sz w:val="28"/>
          <w:szCs w:val="28"/>
          <w:lang w:eastAsia="ar-SA"/>
        </w:rPr>
      </w:pPr>
      <w:r w:rsidRPr="00893586">
        <w:rPr>
          <w:sz w:val="28"/>
          <w:szCs w:val="28"/>
        </w:rPr>
        <w:t>3.1. Общее руководство организацией и проведением конкурса осуществляет Методический совет</w:t>
      </w:r>
      <w:r w:rsidRPr="00893586">
        <w:rPr>
          <w:rFonts w:eastAsia="Calibri"/>
          <w:sz w:val="28"/>
          <w:szCs w:val="28"/>
          <w:lang w:eastAsia="ar-SA"/>
        </w:rPr>
        <w:t xml:space="preserve"> государственного общеобразовательного бюджетного учреждения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893586">
        <w:rPr>
          <w:rFonts w:eastAsia="Calibri"/>
          <w:sz w:val="28"/>
          <w:szCs w:val="28"/>
          <w:lang w:eastAsia="ar-SA"/>
        </w:rPr>
        <w:t>Иркутской области «Специальная (коррекционная) школа-интернат для обучающихся с нарушениями слуха №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893586">
        <w:rPr>
          <w:rFonts w:eastAsia="Calibri"/>
          <w:sz w:val="28"/>
          <w:szCs w:val="28"/>
          <w:lang w:eastAsia="ar-SA"/>
        </w:rPr>
        <w:t>9 г. Иркутска».</w:t>
      </w:r>
    </w:p>
    <w:p w:rsidR="00CF2DE4" w:rsidRPr="00893586" w:rsidRDefault="00CF2DE4" w:rsidP="00CF2DE4">
      <w:pPr>
        <w:ind w:hanging="11"/>
        <w:jc w:val="both"/>
        <w:rPr>
          <w:sz w:val="28"/>
          <w:szCs w:val="28"/>
        </w:rPr>
      </w:pPr>
      <w:r w:rsidRPr="00893586">
        <w:rPr>
          <w:sz w:val="28"/>
          <w:szCs w:val="28"/>
        </w:rPr>
        <w:t>3.2 Конкурс проводится в соответствии с планом-графиком проведения мероприятий государственными общеобразовательными организациями Иркутской области в 2024-2025 учебном году.</w:t>
      </w:r>
    </w:p>
    <w:p w:rsidR="00CF2DE4" w:rsidRPr="00893586" w:rsidRDefault="00CF2DE4" w:rsidP="00CF2DE4">
      <w:pPr>
        <w:ind w:hanging="11"/>
        <w:jc w:val="both"/>
        <w:rPr>
          <w:sz w:val="28"/>
          <w:szCs w:val="28"/>
        </w:rPr>
      </w:pPr>
    </w:p>
    <w:p w:rsidR="00CF2DE4" w:rsidRPr="00893586" w:rsidRDefault="00CF2DE4" w:rsidP="00CF2DE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893586">
        <w:rPr>
          <w:sz w:val="28"/>
          <w:szCs w:val="28"/>
          <w:shd w:val="clear" w:color="auto" w:fill="FFFFFF"/>
        </w:rPr>
        <w:t>Сроки и этапы проведения Конкурса</w:t>
      </w:r>
    </w:p>
    <w:p w:rsidR="00CF2DE4" w:rsidRPr="00893586" w:rsidRDefault="00CF2DE4" w:rsidP="00CF2DE4">
      <w:pPr>
        <w:pStyle w:val="a4"/>
        <w:shd w:val="clear" w:color="auto" w:fill="FFFFFF"/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893586">
        <w:rPr>
          <w:sz w:val="28"/>
          <w:szCs w:val="28"/>
        </w:rPr>
        <w:t>4.1 Конкурс проводится в два этапа:</w:t>
      </w:r>
    </w:p>
    <w:p w:rsidR="00CF2DE4" w:rsidRPr="008F03F2" w:rsidRDefault="00CF2DE4" w:rsidP="00CF2DE4">
      <w:pPr>
        <w:pStyle w:val="10"/>
        <w:numPr>
          <w:ilvl w:val="1"/>
          <w:numId w:val="15"/>
        </w:numPr>
        <w:shd w:val="clear" w:color="auto" w:fill="auto"/>
        <w:tabs>
          <w:tab w:val="left" w:pos="712"/>
        </w:tabs>
        <w:spacing w:before="0" w:after="0" w:line="240" w:lineRule="atLeast"/>
        <w:jc w:val="both"/>
        <w:rPr>
          <w:b/>
          <w:bCs/>
          <w:sz w:val="28"/>
          <w:szCs w:val="28"/>
        </w:rPr>
      </w:pPr>
      <w:r w:rsidRPr="00893586">
        <w:rPr>
          <w:sz w:val="28"/>
          <w:szCs w:val="28"/>
        </w:rPr>
        <w:t xml:space="preserve">1 этап – подготовительный: регистрация и  прием конкурсных работ до 18 октября 2024 г. Заявка от образовательного учреждения  (Приложение 1) отправляется в двух форматах: в формате </w:t>
      </w:r>
      <w:r w:rsidRPr="00893586">
        <w:rPr>
          <w:sz w:val="28"/>
          <w:szCs w:val="28"/>
          <w:lang w:val="en-US"/>
        </w:rPr>
        <w:t>doc</w:t>
      </w:r>
      <w:r w:rsidRPr="00893586">
        <w:rPr>
          <w:sz w:val="28"/>
          <w:szCs w:val="28"/>
        </w:rPr>
        <w:t xml:space="preserve">. и в отсканированном виде  на  почту: </w:t>
      </w:r>
      <w:hyperlink r:id="rId6" w:history="1">
        <w:r w:rsidRPr="00893586">
          <w:rPr>
            <w:rStyle w:val="a5"/>
            <w:sz w:val="28"/>
            <w:szCs w:val="28"/>
          </w:rPr>
          <w:t>konkursrus@bk.ru</w:t>
        </w:r>
      </w:hyperlink>
      <w:r w:rsidRPr="00893586">
        <w:rPr>
          <w:sz w:val="28"/>
          <w:szCs w:val="28"/>
        </w:rPr>
        <w:t xml:space="preserve"> </w:t>
      </w:r>
      <w:r w:rsidRPr="008F03F2">
        <w:rPr>
          <w:b/>
          <w:bCs/>
          <w:sz w:val="28"/>
          <w:szCs w:val="28"/>
        </w:rPr>
        <w:t>до 18.10.2024 г</w:t>
      </w:r>
      <w:r w:rsidRPr="00893586">
        <w:rPr>
          <w:sz w:val="28"/>
          <w:szCs w:val="28"/>
        </w:rPr>
        <w:t>.</w:t>
      </w:r>
      <w:r w:rsidRPr="00893586">
        <w:rPr>
          <w:color w:val="000000"/>
          <w:sz w:val="22"/>
          <w:szCs w:val="22"/>
          <w:lang w:bidi="ru-RU"/>
        </w:rPr>
        <w:t xml:space="preserve"> </w:t>
      </w:r>
      <w:r w:rsidRPr="008F03F2">
        <w:rPr>
          <w:b/>
          <w:bCs/>
          <w:color w:val="000000"/>
          <w:sz w:val="28"/>
          <w:szCs w:val="28"/>
          <w:lang w:eastAsia="ru-RU" w:bidi="ru-RU"/>
        </w:rPr>
        <w:t>Тему письма обозначить МК_(краткое название школы).</w:t>
      </w:r>
      <w:r w:rsidRPr="008F03F2">
        <w:rPr>
          <w:b/>
          <w:bCs/>
          <w:color w:val="000000"/>
          <w:sz w:val="28"/>
          <w:szCs w:val="28"/>
          <w:u w:val="single"/>
          <w:lang w:eastAsia="ru-RU" w:bidi="ru-RU"/>
        </w:rPr>
        <w:t xml:space="preserve"> </w:t>
      </w:r>
      <w:r w:rsidRPr="008F03F2">
        <w:rPr>
          <w:b/>
          <w:bCs/>
          <w:sz w:val="28"/>
          <w:szCs w:val="28"/>
        </w:rPr>
        <w:t xml:space="preserve"> </w:t>
      </w:r>
    </w:p>
    <w:p w:rsidR="00CF2DE4" w:rsidRPr="008F03F2" w:rsidRDefault="00CF2DE4" w:rsidP="00CF2DE4">
      <w:pPr>
        <w:pStyle w:val="a4"/>
        <w:shd w:val="clear" w:color="auto" w:fill="FFFFFF"/>
        <w:spacing w:before="0" w:beforeAutospacing="0" w:after="0" w:afterAutospacing="0" w:line="240" w:lineRule="atLeast"/>
        <w:ind w:hanging="11"/>
        <w:jc w:val="both"/>
        <w:rPr>
          <w:b/>
          <w:bCs/>
          <w:sz w:val="28"/>
          <w:szCs w:val="28"/>
        </w:rPr>
      </w:pPr>
      <w:r w:rsidRPr="00893586">
        <w:rPr>
          <w:sz w:val="28"/>
          <w:szCs w:val="28"/>
        </w:rPr>
        <w:t xml:space="preserve">        2 этап-основной: работа экспертной комиссии по оценке конкурсных материалов, определение победителей и призеров в период </w:t>
      </w:r>
      <w:r w:rsidRPr="008F03F2">
        <w:rPr>
          <w:b/>
          <w:bCs/>
          <w:sz w:val="28"/>
          <w:szCs w:val="28"/>
        </w:rPr>
        <w:t>с 18.10.2024 г. по 25.10.2024 г.</w:t>
      </w:r>
    </w:p>
    <w:p w:rsidR="00CF2DE4" w:rsidRPr="00893586" w:rsidRDefault="00CF2DE4" w:rsidP="00CF2DE4">
      <w:pPr>
        <w:pStyle w:val="a3"/>
        <w:spacing w:line="240" w:lineRule="atLeast"/>
        <w:ind w:left="709"/>
        <w:jc w:val="both"/>
        <w:rPr>
          <w:sz w:val="28"/>
          <w:szCs w:val="28"/>
        </w:rPr>
      </w:pPr>
      <w:r w:rsidRPr="00893586">
        <w:rPr>
          <w:sz w:val="28"/>
          <w:szCs w:val="28"/>
        </w:rPr>
        <w:t>Конкурс проводится по номинациям:</w:t>
      </w:r>
    </w:p>
    <w:p w:rsidR="00CF2DE4" w:rsidRPr="00893586" w:rsidRDefault="00CF2DE4" w:rsidP="00CF2DE4">
      <w:pPr>
        <w:pStyle w:val="a3"/>
        <w:numPr>
          <w:ilvl w:val="0"/>
          <w:numId w:val="3"/>
        </w:numPr>
        <w:spacing w:line="240" w:lineRule="atLeast"/>
        <w:jc w:val="both"/>
        <w:rPr>
          <w:i/>
          <w:sz w:val="28"/>
          <w:szCs w:val="28"/>
        </w:rPr>
      </w:pPr>
      <w:r w:rsidRPr="00893586">
        <w:rPr>
          <w:sz w:val="28"/>
          <w:szCs w:val="28"/>
        </w:rPr>
        <w:t>«Использование современных образовательных технологий в образовании</w:t>
      </w:r>
      <w:r w:rsidRPr="00893586">
        <w:rPr>
          <w:i/>
          <w:sz w:val="28"/>
          <w:szCs w:val="28"/>
        </w:rPr>
        <w:t xml:space="preserve">» </w:t>
      </w:r>
    </w:p>
    <w:p w:rsidR="00CF2DE4" w:rsidRPr="00893586" w:rsidRDefault="00CF2DE4" w:rsidP="00CF2DE4">
      <w:pPr>
        <w:shd w:val="clear" w:color="auto" w:fill="FFFFFF"/>
        <w:spacing w:line="240" w:lineRule="atLeast"/>
        <w:ind w:hanging="11"/>
        <w:jc w:val="both"/>
        <w:rPr>
          <w:sz w:val="28"/>
          <w:szCs w:val="28"/>
        </w:rPr>
      </w:pPr>
      <w:r w:rsidRPr="00893586">
        <w:rPr>
          <w:sz w:val="28"/>
          <w:szCs w:val="28"/>
        </w:rPr>
        <w:t xml:space="preserve">    </w:t>
      </w:r>
      <w:proofErr w:type="spellStart"/>
      <w:r w:rsidRPr="00893586">
        <w:rPr>
          <w:sz w:val="28"/>
          <w:szCs w:val="28"/>
        </w:rPr>
        <w:t>Подноминации</w:t>
      </w:r>
      <w:proofErr w:type="spellEnd"/>
      <w:r w:rsidRPr="00893586">
        <w:rPr>
          <w:sz w:val="28"/>
          <w:szCs w:val="28"/>
        </w:rPr>
        <w:t xml:space="preserve">: </w:t>
      </w:r>
    </w:p>
    <w:p w:rsidR="00CF2DE4" w:rsidRPr="00893586" w:rsidRDefault="00CF2DE4" w:rsidP="00CF2DE4">
      <w:pPr>
        <w:pStyle w:val="a3"/>
        <w:numPr>
          <w:ilvl w:val="0"/>
          <w:numId w:val="1"/>
        </w:numPr>
        <w:shd w:val="clear" w:color="auto" w:fill="FFFFFF"/>
        <w:spacing w:line="240" w:lineRule="atLeast"/>
        <w:ind w:left="709"/>
        <w:jc w:val="both"/>
        <w:rPr>
          <w:sz w:val="28"/>
          <w:szCs w:val="28"/>
        </w:rPr>
      </w:pPr>
      <w:r w:rsidRPr="00893586">
        <w:rPr>
          <w:sz w:val="28"/>
          <w:szCs w:val="28"/>
        </w:rPr>
        <w:t>Методическая разработка урока в начальной школе</w:t>
      </w:r>
    </w:p>
    <w:p w:rsidR="00CF2DE4" w:rsidRPr="00893586" w:rsidRDefault="00CF2DE4" w:rsidP="00CF2DE4">
      <w:pPr>
        <w:pStyle w:val="a3"/>
        <w:numPr>
          <w:ilvl w:val="0"/>
          <w:numId w:val="1"/>
        </w:numPr>
        <w:shd w:val="clear" w:color="auto" w:fill="FFFFFF"/>
        <w:spacing w:line="240" w:lineRule="atLeast"/>
        <w:ind w:left="709"/>
        <w:jc w:val="both"/>
        <w:rPr>
          <w:sz w:val="28"/>
          <w:szCs w:val="28"/>
        </w:rPr>
      </w:pPr>
      <w:r w:rsidRPr="00893586">
        <w:rPr>
          <w:sz w:val="28"/>
          <w:szCs w:val="28"/>
        </w:rPr>
        <w:t>Методическая разработка урока русского языка</w:t>
      </w:r>
    </w:p>
    <w:p w:rsidR="00CF2DE4" w:rsidRPr="00893586" w:rsidRDefault="00CF2DE4" w:rsidP="00CF2DE4">
      <w:pPr>
        <w:pStyle w:val="a3"/>
        <w:numPr>
          <w:ilvl w:val="0"/>
          <w:numId w:val="1"/>
        </w:numPr>
        <w:shd w:val="clear" w:color="auto" w:fill="FFFFFF"/>
        <w:spacing w:line="240" w:lineRule="atLeast"/>
        <w:ind w:left="709"/>
        <w:jc w:val="both"/>
        <w:rPr>
          <w:sz w:val="28"/>
          <w:szCs w:val="28"/>
        </w:rPr>
      </w:pPr>
      <w:r w:rsidRPr="00893586">
        <w:rPr>
          <w:sz w:val="28"/>
          <w:szCs w:val="28"/>
        </w:rPr>
        <w:t>Методическая разработка урока литературы</w:t>
      </w:r>
    </w:p>
    <w:p w:rsidR="00CF2DE4" w:rsidRPr="00893586" w:rsidRDefault="00CF2DE4" w:rsidP="00CF2DE4">
      <w:pPr>
        <w:pStyle w:val="a3"/>
        <w:numPr>
          <w:ilvl w:val="0"/>
          <w:numId w:val="1"/>
        </w:numPr>
        <w:shd w:val="clear" w:color="auto" w:fill="FFFFFF"/>
        <w:spacing w:line="240" w:lineRule="atLeast"/>
        <w:ind w:left="709"/>
        <w:jc w:val="both"/>
        <w:rPr>
          <w:sz w:val="28"/>
          <w:szCs w:val="28"/>
        </w:rPr>
      </w:pPr>
      <w:r w:rsidRPr="00893586">
        <w:rPr>
          <w:sz w:val="28"/>
          <w:szCs w:val="28"/>
        </w:rPr>
        <w:t>Методическая разработка урока математики</w:t>
      </w:r>
    </w:p>
    <w:p w:rsidR="00CF2DE4" w:rsidRPr="00893586" w:rsidRDefault="00CF2DE4" w:rsidP="00CF2DE4">
      <w:pPr>
        <w:pStyle w:val="a3"/>
        <w:numPr>
          <w:ilvl w:val="0"/>
          <w:numId w:val="1"/>
        </w:numPr>
        <w:shd w:val="clear" w:color="auto" w:fill="FFFFFF"/>
        <w:spacing w:line="240" w:lineRule="atLeast"/>
        <w:ind w:left="709"/>
        <w:jc w:val="both"/>
        <w:rPr>
          <w:sz w:val="28"/>
          <w:szCs w:val="28"/>
        </w:rPr>
      </w:pPr>
      <w:r w:rsidRPr="00893586">
        <w:rPr>
          <w:sz w:val="28"/>
          <w:szCs w:val="28"/>
        </w:rPr>
        <w:t>Методическая разработка урока биологии</w:t>
      </w:r>
    </w:p>
    <w:p w:rsidR="00CF2DE4" w:rsidRPr="00893586" w:rsidRDefault="00CF2DE4" w:rsidP="00CF2DE4">
      <w:pPr>
        <w:pStyle w:val="a3"/>
        <w:numPr>
          <w:ilvl w:val="0"/>
          <w:numId w:val="1"/>
        </w:numPr>
        <w:shd w:val="clear" w:color="auto" w:fill="FFFFFF"/>
        <w:spacing w:line="240" w:lineRule="atLeast"/>
        <w:ind w:left="709"/>
        <w:jc w:val="both"/>
        <w:rPr>
          <w:sz w:val="28"/>
          <w:szCs w:val="28"/>
        </w:rPr>
      </w:pPr>
      <w:r w:rsidRPr="00893586">
        <w:rPr>
          <w:sz w:val="28"/>
          <w:szCs w:val="28"/>
        </w:rPr>
        <w:t>Методическая разработка урока географии</w:t>
      </w:r>
    </w:p>
    <w:p w:rsidR="00CF2DE4" w:rsidRPr="00893586" w:rsidRDefault="00CF2DE4" w:rsidP="00CF2DE4">
      <w:pPr>
        <w:pStyle w:val="a3"/>
        <w:numPr>
          <w:ilvl w:val="0"/>
          <w:numId w:val="1"/>
        </w:numPr>
        <w:shd w:val="clear" w:color="auto" w:fill="FFFFFF"/>
        <w:spacing w:line="240" w:lineRule="atLeast"/>
        <w:ind w:left="709"/>
        <w:jc w:val="both"/>
        <w:rPr>
          <w:sz w:val="28"/>
          <w:szCs w:val="28"/>
        </w:rPr>
      </w:pPr>
      <w:r w:rsidRPr="00893586">
        <w:rPr>
          <w:sz w:val="28"/>
          <w:szCs w:val="28"/>
        </w:rPr>
        <w:t>Методическая разработка урока физики</w:t>
      </w:r>
    </w:p>
    <w:p w:rsidR="00CF2DE4" w:rsidRPr="00893586" w:rsidRDefault="00CF2DE4" w:rsidP="00CF2DE4">
      <w:pPr>
        <w:pStyle w:val="a3"/>
        <w:numPr>
          <w:ilvl w:val="0"/>
          <w:numId w:val="1"/>
        </w:numPr>
        <w:shd w:val="clear" w:color="auto" w:fill="FFFFFF"/>
        <w:spacing w:line="240" w:lineRule="atLeast"/>
        <w:ind w:left="709"/>
        <w:jc w:val="both"/>
        <w:rPr>
          <w:sz w:val="28"/>
          <w:szCs w:val="28"/>
        </w:rPr>
      </w:pPr>
      <w:r w:rsidRPr="00893586">
        <w:rPr>
          <w:sz w:val="28"/>
          <w:szCs w:val="28"/>
        </w:rPr>
        <w:t>Методическая разработка урока истории</w:t>
      </w:r>
    </w:p>
    <w:p w:rsidR="00CF2DE4" w:rsidRPr="00893586" w:rsidRDefault="00CF2DE4" w:rsidP="00CF2DE4">
      <w:pPr>
        <w:pStyle w:val="a3"/>
        <w:shd w:val="clear" w:color="auto" w:fill="FFFFFF"/>
        <w:spacing w:line="240" w:lineRule="atLeast"/>
        <w:ind w:left="426"/>
        <w:jc w:val="both"/>
        <w:rPr>
          <w:sz w:val="28"/>
          <w:szCs w:val="28"/>
        </w:rPr>
      </w:pPr>
      <w:r w:rsidRPr="00893586">
        <w:rPr>
          <w:sz w:val="28"/>
          <w:szCs w:val="28"/>
        </w:rPr>
        <w:t>9. Методическая разработка урока химии</w:t>
      </w:r>
    </w:p>
    <w:p w:rsidR="00CF2DE4" w:rsidRPr="00893586" w:rsidRDefault="00CF2DE4" w:rsidP="00CF2DE4">
      <w:pPr>
        <w:pStyle w:val="a3"/>
        <w:shd w:val="clear" w:color="auto" w:fill="FFFFFF"/>
        <w:spacing w:line="240" w:lineRule="atLeast"/>
        <w:ind w:left="360" w:hanging="11"/>
        <w:jc w:val="both"/>
        <w:rPr>
          <w:sz w:val="28"/>
          <w:szCs w:val="28"/>
        </w:rPr>
      </w:pPr>
      <w:r w:rsidRPr="00893586">
        <w:rPr>
          <w:sz w:val="28"/>
          <w:szCs w:val="28"/>
        </w:rPr>
        <w:t>10. Методическая разработка урока ИЗО</w:t>
      </w:r>
    </w:p>
    <w:p w:rsidR="00CF2DE4" w:rsidRPr="00893586" w:rsidRDefault="00CF2DE4" w:rsidP="00CF2DE4">
      <w:pPr>
        <w:pStyle w:val="a3"/>
        <w:shd w:val="clear" w:color="auto" w:fill="FFFFFF"/>
        <w:spacing w:line="240" w:lineRule="atLeast"/>
        <w:ind w:left="360" w:hanging="11"/>
        <w:jc w:val="both"/>
        <w:rPr>
          <w:sz w:val="28"/>
          <w:szCs w:val="28"/>
        </w:rPr>
      </w:pPr>
      <w:r w:rsidRPr="00893586">
        <w:rPr>
          <w:sz w:val="28"/>
          <w:szCs w:val="28"/>
        </w:rPr>
        <w:t>11. Методическая разработка урока информатики</w:t>
      </w:r>
    </w:p>
    <w:p w:rsidR="00CF2DE4" w:rsidRPr="00893586" w:rsidRDefault="00CF2DE4" w:rsidP="00CF2DE4">
      <w:pPr>
        <w:pStyle w:val="a3"/>
        <w:shd w:val="clear" w:color="auto" w:fill="FFFFFF"/>
        <w:ind w:left="360" w:hanging="11"/>
        <w:jc w:val="both"/>
        <w:rPr>
          <w:sz w:val="28"/>
          <w:szCs w:val="28"/>
        </w:rPr>
      </w:pPr>
      <w:r w:rsidRPr="00893586">
        <w:rPr>
          <w:sz w:val="28"/>
          <w:szCs w:val="28"/>
        </w:rPr>
        <w:t>12. Методическая разработка урока музыки</w:t>
      </w:r>
    </w:p>
    <w:p w:rsidR="00CF2DE4" w:rsidRPr="00893586" w:rsidRDefault="00CF2DE4" w:rsidP="00CF2DE4">
      <w:pPr>
        <w:pStyle w:val="a3"/>
        <w:shd w:val="clear" w:color="auto" w:fill="FFFFFF"/>
        <w:ind w:left="360" w:hanging="11"/>
        <w:jc w:val="both"/>
        <w:rPr>
          <w:sz w:val="28"/>
          <w:szCs w:val="28"/>
        </w:rPr>
      </w:pPr>
      <w:r w:rsidRPr="00893586">
        <w:rPr>
          <w:sz w:val="28"/>
          <w:szCs w:val="28"/>
        </w:rPr>
        <w:t>13. Методическая разработка урока ОБЖ</w:t>
      </w:r>
    </w:p>
    <w:p w:rsidR="00CF2DE4" w:rsidRPr="00893586" w:rsidRDefault="00CF2DE4" w:rsidP="00CF2DE4">
      <w:pPr>
        <w:pStyle w:val="a3"/>
        <w:shd w:val="clear" w:color="auto" w:fill="FFFFFF"/>
        <w:ind w:left="360" w:hanging="11"/>
        <w:jc w:val="both"/>
        <w:rPr>
          <w:sz w:val="28"/>
          <w:szCs w:val="28"/>
        </w:rPr>
      </w:pPr>
      <w:r w:rsidRPr="00893586">
        <w:rPr>
          <w:sz w:val="28"/>
          <w:szCs w:val="28"/>
        </w:rPr>
        <w:t>14. Методическая разработка педагога-психолога</w:t>
      </w:r>
    </w:p>
    <w:p w:rsidR="00CF2DE4" w:rsidRPr="00893586" w:rsidRDefault="00CF2DE4" w:rsidP="00CF2DE4">
      <w:pPr>
        <w:pStyle w:val="a3"/>
        <w:shd w:val="clear" w:color="auto" w:fill="FFFFFF"/>
        <w:ind w:left="360" w:hanging="11"/>
        <w:jc w:val="both"/>
        <w:rPr>
          <w:sz w:val="28"/>
          <w:szCs w:val="28"/>
        </w:rPr>
      </w:pPr>
      <w:r w:rsidRPr="00893586">
        <w:rPr>
          <w:sz w:val="28"/>
          <w:szCs w:val="28"/>
        </w:rPr>
        <w:t>15. Методическая разработка урока технологии</w:t>
      </w:r>
    </w:p>
    <w:p w:rsidR="00CF2DE4" w:rsidRPr="00893586" w:rsidRDefault="00CF2DE4" w:rsidP="00CF2DE4">
      <w:pPr>
        <w:pStyle w:val="a3"/>
        <w:shd w:val="clear" w:color="auto" w:fill="FFFFFF"/>
        <w:ind w:left="360" w:hanging="11"/>
        <w:jc w:val="both"/>
        <w:rPr>
          <w:sz w:val="28"/>
          <w:szCs w:val="28"/>
        </w:rPr>
      </w:pPr>
      <w:r w:rsidRPr="00893586">
        <w:rPr>
          <w:sz w:val="28"/>
          <w:szCs w:val="28"/>
        </w:rPr>
        <w:t>16. Методическая разработка урока физической культуры</w:t>
      </w:r>
    </w:p>
    <w:p w:rsidR="00CF2DE4" w:rsidRPr="00893586" w:rsidRDefault="00CF2DE4" w:rsidP="00CF2DE4">
      <w:pPr>
        <w:pStyle w:val="a3"/>
        <w:shd w:val="clear" w:color="auto" w:fill="FFFFFF"/>
        <w:ind w:left="360" w:hanging="11"/>
        <w:jc w:val="both"/>
        <w:rPr>
          <w:sz w:val="28"/>
          <w:szCs w:val="28"/>
        </w:rPr>
      </w:pPr>
      <w:r w:rsidRPr="00893586">
        <w:rPr>
          <w:sz w:val="28"/>
          <w:szCs w:val="28"/>
        </w:rPr>
        <w:t>17. Методическая разработка учителя-дефектолога (учителя слуховой работы, учителя-логопеда)</w:t>
      </w:r>
    </w:p>
    <w:p w:rsidR="00CF2DE4" w:rsidRPr="00893586" w:rsidRDefault="00CF2DE4" w:rsidP="00CF2DE4">
      <w:pPr>
        <w:pStyle w:val="a3"/>
        <w:shd w:val="clear" w:color="auto" w:fill="FFFFFF"/>
        <w:ind w:left="360" w:hanging="11"/>
        <w:jc w:val="both"/>
        <w:rPr>
          <w:sz w:val="28"/>
          <w:szCs w:val="28"/>
        </w:rPr>
      </w:pPr>
      <w:r w:rsidRPr="00893586">
        <w:rPr>
          <w:sz w:val="28"/>
          <w:szCs w:val="28"/>
        </w:rPr>
        <w:lastRenderedPageBreak/>
        <w:t>18. Методическая разработка внеклассного мероприятия по здоровому питанию</w:t>
      </w:r>
    </w:p>
    <w:p w:rsidR="00CF2DE4" w:rsidRPr="00893586" w:rsidRDefault="00CF2DE4" w:rsidP="00CF2DE4">
      <w:pPr>
        <w:pStyle w:val="a3"/>
        <w:shd w:val="clear" w:color="auto" w:fill="FFFFFF"/>
        <w:ind w:left="360" w:hanging="11"/>
        <w:jc w:val="both"/>
        <w:rPr>
          <w:sz w:val="28"/>
          <w:szCs w:val="28"/>
        </w:rPr>
      </w:pPr>
      <w:r w:rsidRPr="00893586">
        <w:rPr>
          <w:sz w:val="28"/>
          <w:szCs w:val="28"/>
        </w:rPr>
        <w:t>19. Методическая разработка классного часа</w:t>
      </w:r>
    </w:p>
    <w:p w:rsidR="00CF2DE4" w:rsidRPr="00893586" w:rsidRDefault="00CF2DE4" w:rsidP="00CF2DE4">
      <w:pPr>
        <w:pStyle w:val="a3"/>
        <w:shd w:val="clear" w:color="auto" w:fill="FFFFFF"/>
        <w:ind w:left="360" w:hanging="11"/>
        <w:jc w:val="both"/>
        <w:rPr>
          <w:sz w:val="28"/>
          <w:szCs w:val="28"/>
        </w:rPr>
      </w:pPr>
      <w:r w:rsidRPr="00893586">
        <w:rPr>
          <w:sz w:val="28"/>
          <w:szCs w:val="28"/>
        </w:rPr>
        <w:t>20.Методическая разработка педагога дополнительного образования</w:t>
      </w:r>
    </w:p>
    <w:p w:rsidR="00CF2DE4" w:rsidRPr="00893586" w:rsidRDefault="00CF2DE4" w:rsidP="00CF2DE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86">
        <w:rPr>
          <w:sz w:val="28"/>
          <w:szCs w:val="28"/>
        </w:rPr>
        <w:t>«Диагностические материалы»</w:t>
      </w:r>
    </w:p>
    <w:p w:rsidR="00CF2DE4" w:rsidRPr="00893586" w:rsidRDefault="00CF2DE4" w:rsidP="00CF2DE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86">
        <w:rPr>
          <w:sz w:val="28"/>
          <w:szCs w:val="28"/>
        </w:rPr>
        <w:t>«Методические рекомендации»</w:t>
      </w:r>
    </w:p>
    <w:p w:rsidR="00CF2DE4" w:rsidRPr="00893586" w:rsidRDefault="00CF2DE4" w:rsidP="00CF2DE4">
      <w:pPr>
        <w:pStyle w:val="a4"/>
        <w:shd w:val="clear" w:color="auto" w:fill="FFFFFF"/>
        <w:spacing w:before="0" w:beforeAutospacing="0" w:after="0" w:afterAutospacing="0"/>
        <w:ind w:hanging="11"/>
        <w:jc w:val="both"/>
        <w:rPr>
          <w:sz w:val="28"/>
          <w:szCs w:val="28"/>
        </w:rPr>
      </w:pPr>
      <w:r w:rsidRPr="00893586">
        <w:rPr>
          <w:sz w:val="28"/>
          <w:szCs w:val="28"/>
        </w:rPr>
        <w:t xml:space="preserve">4.2. Подведение и </w:t>
      </w:r>
      <w:r w:rsidRPr="008F03F2">
        <w:rPr>
          <w:b/>
          <w:bCs/>
          <w:sz w:val="28"/>
          <w:szCs w:val="28"/>
        </w:rPr>
        <w:t>публикация итогов на сайте</w:t>
      </w:r>
      <w:r w:rsidRPr="00893586">
        <w:rPr>
          <w:sz w:val="28"/>
          <w:szCs w:val="28"/>
        </w:rPr>
        <w:t xml:space="preserve"> </w:t>
      </w:r>
      <w:hyperlink r:id="rId7" w:history="1">
        <w:r w:rsidRPr="00893586">
          <w:rPr>
            <w:rStyle w:val="a5"/>
            <w:sz w:val="28"/>
            <w:szCs w:val="28"/>
          </w:rPr>
          <w:t>https://sites.google.com/view/metod-kopi-gobu9ru</w:t>
        </w:r>
      </w:hyperlink>
      <w:r w:rsidRPr="00893586">
        <w:rPr>
          <w:sz w:val="28"/>
          <w:szCs w:val="28"/>
        </w:rPr>
        <w:t xml:space="preserve"> и сайте  ГОБУ «СКШИ №9 г. Иркутска» </w:t>
      </w:r>
      <w:r w:rsidRPr="008F03F2">
        <w:rPr>
          <w:b/>
          <w:bCs/>
          <w:sz w:val="28"/>
          <w:szCs w:val="28"/>
        </w:rPr>
        <w:t xml:space="preserve">30.10.2024 г. </w:t>
      </w:r>
      <w:r w:rsidRPr="00893586">
        <w:rPr>
          <w:sz w:val="28"/>
          <w:szCs w:val="28"/>
        </w:rPr>
        <w:t>Рассылка наградных документов в электронном виде в течение 30 дней после опубликования итогов.</w:t>
      </w:r>
    </w:p>
    <w:p w:rsidR="00CF2DE4" w:rsidRPr="00893586" w:rsidRDefault="00CF2DE4" w:rsidP="00CF2DE4">
      <w:pPr>
        <w:pStyle w:val="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586">
        <w:rPr>
          <w:rFonts w:ascii="Times New Roman" w:hAnsi="Times New Roman"/>
          <w:sz w:val="28"/>
          <w:szCs w:val="28"/>
        </w:rPr>
        <w:t xml:space="preserve">4.3. По вопросам организации и проведения обращаться к учителю- дефектологу </w:t>
      </w:r>
      <w:proofErr w:type="spellStart"/>
      <w:r w:rsidRPr="00893586">
        <w:rPr>
          <w:rFonts w:ascii="Times New Roman" w:hAnsi="Times New Roman"/>
          <w:sz w:val="28"/>
          <w:szCs w:val="28"/>
        </w:rPr>
        <w:t>Вантеевой</w:t>
      </w:r>
      <w:proofErr w:type="spellEnd"/>
      <w:r w:rsidRPr="00893586">
        <w:rPr>
          <w:rFonts w:ascii="Times New Roman" w:hAnsi="Times New Roman"/>
          <w:sz w:val="28"/>
          <w:szCs w:val="28"/>
        </w:rPr>
        <w:t xml:space="preserve"> Наталье Александровне, 89086412785</w:t>
      </w:r>
    </w:p>
    <w:p w:rsidR="00CF2DE4" w:rsidRDefault="00CF2DE4" w:rsidP="00CF2DE4">
      <w:pPr>
        <w:pStyle w:val="a4"/>
        <w:shd w:val="clear" w:color="auto" w:fill="FFFFFF"/>
        <w:spacing w:before="0" w:beforeAutospacing="0" w:after="0" w:afterAutospacing="0"/>
        <w:ind w:hanging="11"/>
        <w:jc w:val="both"/>
        <w:rPr>
          <w:sz w:val="28"/>
          <w:szCs w:val="28"/>
        </w:rPr>
      </w:pPr>
    </w:p>
    <w:p w:rsidR="00CF2DE4" w:rsidRDefault="00CF2DE4" w:rsidP="00CF2DE4">
      <w:pPr>
        <w:pStyle w:val="a4"/>
        <w:shd w:val="clear" w:color="auto" w:fill="FFFFFF"/>
        <w:spacing w:before="0" w:beforeAutospacing="0" w:after="0" w:afterAutospacing="0"/>
        <w:ind w:hanging="11"/>
        <w:jc w:val="both"/>
        <w:rPr>
          <w:sz w:val="28"/>
          <w:szCs w:val="28"/>
        </w:rPr>
      </w:pPr>
    </w:p>
    <w:p w:rsidR="00CF2DE4" w:rsidRPr="00893586" w:rsidRDefault="00CF2DE4" w:rsidP="00CF2DE4">
      <w:pPr>
        <w:pStyle w:val="a4"/>
        <w:shd w:val="clear" w:color="auto" w:fill="FFFFFF"/>
        <w:spacing w:before="0" w:beforeAutospacing="0" w:after="0" w:afterAutospacing="0"/>
        <w:ind w:hanging="11"/>
        <w:jc w:val="both"/>
        <w:rPr>
          <w:sz w:val="28"/>
          <w:szCs w:val="28"/>
        </w:rPr>
      </w:pPr>
    </w:p>
    <w:p w:rsidR="00CF2DE4" w:rsidRPr="00893586" w:rsidRDefault="00CF2DE4" w:rsidP="00CF2DE4">
      <w:pPr>
        <w:shd w:val="clear" w:color="auto" w:fill="FFFFFF"/>
        <w:ind w:hanging="11"/>
        <w:jc w:val="center"/>
        <w:rPr>
          <w:sz w:val="28"/>
          <w:szCs w:val="28"/>
        </w:rPr>
      </w:pPr>
      <w:r w:rsidRPr="00893586">
        <w:rPr>
          <w:sz w:val="28"/>
          <w:szCs w:val="28"/>
        </w:rPr>
        <w:t>5. Условия участия в Конкурсе</w:t>
      </w:r>
    </w:p>
    <w:p w:rsidR="00CF2DE4" w:rsidRPr="00893586" w:rsidRDefault="00CF2DE4" w:rsidP="00CF2DE4">
      <w:pPr>
        <w:pStyle w:val="a4"/>
        <w:shd w:val="clear" w:color="auto" w:fill="FFFFFF"/>
        <w:spacing w:before="0" w:beforeAutospacing="0" w:after="0" w:afterAutospacing="0"/>
        <w:ind w:hanging="11"/>
        <w:jc w:val="both"/>
        <w:rPr>
          <w:sz w:val="28"/>
          <w:szCs w:val="28"/>
          <w:shd w:val="clear" w:color="auto" w:fill="FFFFFF"/>
        </w:rPr>
      </w:pPr>
      <w:r w:rsidRPr="00893586">
        <w:rPr>
          <w:sz w:val="28"/>
          <w:szCs w:val="28"/>
        </w:rPr>
        <w:t xml:space="preserve">5.1. </w:t>
      </w:r>
      <w:r w:rsidRPr="00893586">
        <w:rPr>
          <w:sz w:val="28"/>
          <w:szCs w:val="28"/>
          <w:shd w:val="clear" w:color="auto" w:fill="FFFFFF"/>
        </w:rPr>
        <w:t>Принять участие в Конкурсе могут педагогические работники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образовательных учреждений; учреждений дополнительного образования детей).</w:t>
      </w:r>
      <w:r w:rsidRPr="00893586">
        <w:rPr>
          <w:sz w:val="28"/>
          <w:szCs w:val="28"/>
        </w:rPr>
        <w:t xml:space="preserve"> От организации не более пяти участников. </w:t>
      </w:r>
    </w:p>
    <w:p w:rsidR="00CF2DE4" w:rsidRPr="00893586" w:rsidRDefault="00CF2DE4" w:rsidP="00CF2DE4">
      <w:pPr>
        <w:shd w:val="clear" w:color="auto" w:fill="FFFFFF"/>
        <w:ind w:hanging="11"/>
        <w:jc w:val="both"/>
        <w:rPr>
          <w:sz w:val="28"/>
          <w:szCs w:val="28"/>
          <w:shd w:val="clear" w:color="auto" w:fill="FFFFFF"/>
        </w:rPr>
      </w:pPr>
      <w:r w:rsidRPr="00893586">
        <w:rPr>
          <w:sz w:val="28"/>
          <w:szCs w:val="28"/>
          <w:shd w:val="clear" w:color="auto" w:fill="FFFFFF"/>
        </w:rPr>
        <w:t>5.2. Участие может быть индивидуальным или совместным.</w:t>
      </w:r>
    </w:p>
    <w:p w:rsidR="00CF2DE4" w:rsidRPr="00893586" w:rsidRDefault="00CF2DE4" w:rsidP="00CF2DE4">
      <w:pPr>
        <w:shd w:val="clear" w:color="auto" w:fill="FFFFFF"/>
        <w:ind w:hanging="11"/>
        <w:jc w:val="both"/>
        <w:rPr>
          <w:sz w:val="28"/>
          <w:szCs w:val="28"/>
          <w:shd w:val="clear" w:color="auto" w:fill="FFFFFF"/>
        </w:rPr>
      </w:pPr>
      <w:r w:rsidRPr="00893586">
        <w:rPr>
          <w:color w:val="000000"/>
          <w:sz w:val="28"/>
          <w:szCs w:val="28"/>
        </w:rPr>
        <w:t>5.3. Участники Конкурса дают согласие на обработку персональных данных, а также на опубликование материалов на сайте проводимого конкурса.</w:t>
      </w:r>
    </w:p>
    <w:p w:rsidR="00CF2DE4" w:rsidRPr="00893586" w:rsidRDefault="00CF2DE4" w:rsidP="00CF2DE4">
      <w:pPr>
        <w:shd w:val="clear" w:color="auto" w:fill="FFFFFF"/>
        <w:ind w:hanging="11"/>
        <w:jc w:val="both"/>
        <w:rPr>
          <w:sz w:val="28"/>
          <w:szCs w:val="28"/>
        </w:rPr>
      </w:pPr>
      <w:r w:rsidRPr="00893586">
        <w:rPr>
          <w:sz w:val="28"/>
          <w:szCs w:val="28"/>
        </w:rPr>
        <w:t>5.3. Все методические разработки должны представлять собою </w:t>
      </w:r>
      <w:r w:rsidRPr="00893586">
        <w:rPr>
          <w:iCs/>
          <w:sz w:val="28"/>
          <w:szCs w:val="28"/>
        </w:rPr>
        <w:t>оригинальные авторские материалы</w:t>
      </w:r>
      <w:r w:rsidRPr="00893586">
        <w:rPr>
          <w:sz w:val="28"/>
          <w:szCs w:val="28"/>
        </w:rPr>
        <w:t>.</w:t>
      </w:r>
      <w:r w:rsidRPr="00893586">
        <w:rPr>
          <w:sz w:val="28"/>
          <w:szCs w:val="28"/>
        </w:rPr>
        <w:br/>
        <w:t xml:space="preserve">5.4. Конкурсная работа выполняется по одной из номинаций. </w:t>
      </w:r>
    </w:p>
    <w:p w:rsidR="00CF2DE4" w:rsidRPr="00893586" w:rsidRDefault="00CF2DE4" w:rsidP="00CF2DE4">
      <w:pPr>
        <w:shd w:val="clear" w:color="auto" w:fill="FFFFFF"/>
        <w:jc w:val="both"/>
        <w:rPr>
          <w:sz w:val="28"/>
          <w:szCs w:val="28"/>
        </w:rPr>
      </w:pPr>
      <w:r w:rsidRPr="00893586">
        <w:rPr>
          <w:sz w:val="28"/>
          <w:szCs w:val="28"/>
        </w:rPr>
        <w:t>5.5. Требования к оформлению методической разработки согласно Приложению 2 данного Положения.</w:t>
      </w:r>
    </w:p>
    <w:p w:rsidR="00CF2DE4" w:rsidRPr="00893586" w:rsidRDefault="00CF2DE4" w:rsidP="00CF2DE4">
      <w:pPr>
        <w:shd w:val="clear" w:color="auto" w:fill="FFFFFF"/>
        <w:ind w:hanging="11"/>
        <w:jc w:val="both"/>
        <w:rPr>
          <w:sz w:val="28"/>
          <w:szCs w:val="28"/>
        </w:rPr>
      </w:pPr>
    </w:p>
    <w:p w:rsidR="00CF2DE4" w:rsidRPr="00893586" w:rsidRDefault="00CF2DE4" w:rsidP="00CF2DE4">
      <w:pPr>
        <w:pStyle w:val="20"/>
        <w:shd w:val="clear" w:color="auto" w:fill="auto"/>
        <w:tabs>
          <w:tab w:val="left" w:pos="1227"/>
        </w:tabs>
        <w:spacing w:line="320" w:lineRule="exact"/>
      </w:pPr>
      <w:r w:rsidRPr="00893586">
        <w:t xml:space="preserve">6. </w:t>
      </w:r>
      <w:r w:rsidRPr="00893586">
        <w:rPr>
          <w:color w:val="000000"/>
          <w:lang w:bidi="ru-RU"/>
        </w:rPr>
        <w:t>Подведение итогов и награждение победителей</w:t>
      </w:r>
      <w:r w:rsidRPr="00893586">
        <w:t xml:space="preserve"> Конкурса</w:t>
      </w:r>
    </w:p>
    <w:p w:rsidR="00CF2DE4" w:rsidRPr="00893586" w:rsidRDefault="00CF2DE4" w:rsidP="00CF2DE4">
      <w:pPr>
        <w:ind w:hanging="11"/>
        <w:jc w:val="both"/>
        <w:rPr>
          <w:sz w:val="28"/>
          <w:szCs w:val="28"/>
        </w:rPr>
      </w:pPr>
      <w:r w:rsidRPr="00893586">
        <w:rPr>
          <w:sz w:val="28"/>
          <w:szCs w:val="28"/>
        </w:rPr>
        <w:t xml:space="preserve">6.1 Критерии оценки конкурсной работы </w:t>
      </w:r>
      <w:r w:rsidRPr="00893586">
        <w:rPr>
          <w:sz w:val="28"/>
          <w:szCs w:val="28"/>
          <w:shd w:val="clear" w:color="auto" w:fill="FFFFFF"/>
        </w:rPr>
        <w:t>обучения</w:t>
      </w:r>
      <w:r w:rsidRPr="00893586">
        <w:rPr>
          <w:sz w:val="28"/>
          <w:szCs w:val="28"/>
        </w:rPr>
        <w:t xml:space="preserve"> (Приложение 3):</w:t>
      </w:r>
    </w:p>
    <w:p w:rsidR="00CF2DE4" w:rsidRPr="00893586" w:rsidRDefault="00CF2DE4" w:rsidP="00CF2DE4">
      <w:pPr>
        <w:pStyle w:val="a3"/>
        <w:numPr>
          <w:ilvl w:val="0"/>
          <w:numId w:val="7"/>
        </w:numPr>
        <w:spacing w:line="240" w:lineRule="atLeast"/>
        <w:jc w:val="both"/>
        <w:rPr>
          <w:sz w:val="28"/>
          <w:szCs w:val="28"/>
        </w:rPr>
      </w:pPr>
      <w:r w:rsidRPr="00893586">
        <w:rPr>
          <w:sz w:val="28"/>
          <w:szCs w:val="28"/>
        </w:rPr>
        <w:t>соответствие заданной тематике</w:t>
      </w:r>
    </w:p>
    <w:p w:rsidR="00CF2DE4" w:rsidRPr="00893586" w:rsidRDefault="00CF2DE4" w:rsidP="00CF2DE4">
      <w:pPr>
        <w:pStyle w:val="a3"/>
        <w:numPr>
          <w:ilvl w:val="0"/>
          <w:numId w:val="7"/>
        </w:numPr>
        <w:spacing w:line="240" w:lineRule="atLeast"/>
        <w:jc w:val="both"/>
        <w:rPr>
          <w:sz w:val="28"/>
          <w:szCs w:val="28"/>
        </w:rPr>
      </w:pPr>
      <w:r w:rsidRPr="00893586">
        <w:rPr>
          <w:sz w:val="28"/>
          <w:szCs w:val="28"/>
        </w:rPr>
        <w:t>творческий подход к созданию разработки</w:t>
      </w:r>
    </w:p>
    <w:p w:rsidR="00CF2DE4" w:rsidRPr="00893586" w:rsidRDefault="00CF2DE4" w:rsidP="00CF2DE4">
      <w:pPr>
        <w:pStyle w:val="a3"/>
        <w:numPr>
          <w:ilvl w:val="0"/>
          <w:numId w:val="7"/>
        </w:numPr>
        <w:spacing w:line="240" w:lineRule="atLeast"/>
        <w:jc w:val="both"/>
        <w:rPr>
          <w:sz w:val="28"/>
          <w:szCs w:val="28"/>
        </w:rPr>
      </w:pPr>
      <w:r w:rsidRPr="00893586">
        <w:rPr>
          <w:sz w:val="28"/>
          <w:szCs w:val="28"/>
        </w:rPr>
        <w:t>методическая ценность работы</w:t>
      </w:r>
    </w:p>
    <w:p w:rsidR="00CF2DE4" w:rsidRPr="00893586" w:rsidRDefault="00CF2DE4" w:rsidP="00CF2DE4">
      <w:pPr>
        <w:pStyle w:val="a3"/>
        <w:numPr>
          <w:ilvl w:val="0"/>
          <w:numId w:val="7"/>
        </w:numPr>
        <w:spacing w:line="240" w:lineRule="atLeast"/>
        <w:jc w:val="both"/>
        <w:rPr>
          <w:sz w:val="28"/>
          <w:szCs w:val="28"/>
        </w:rPr>
      </w:pPr>
      <w:r w:rsidRPr="00893586">
        <w:rPr>
          <w:sz w:val="28"/>
          <w:szCs w:val="28"/>
        </w:rPr>
        <w:t>заявленная образовательная технология прослеживается в конспекте урока/занятия</w:t>
      </w:r>
    </w:p>
    <w:p w:rsidR="00CF2DE4" w:rsidRPr="00893586" w:rsidRDefault="00CF2DE4" w:rsidP="00CF2DE4">
      <w:pPr>
        <w:pStyle w:val="a3"/>
        <w:numPr>
          <w:ilvl w:val="0"/>
          <w:numId w:val="7"/>
        </w:numPr>
        <w:spacing w:line="240" w:lineRule="atLeast"/>
        <w:jc w:val="both"/>
        <w:rPr>
          <w:sz w:val="28"/>
          <w:szCs w:val="28"/>
        </w:rPr>
      </w:pPr>
      <w:r w:rsidRPr="00893586">
        <w:rPr>
          <w:sz w:val="28"/>
          <w:szCs w:val="28"/>
          <w:shd w:val="clear" w:color="auto" w:fill="FFFFFF"/>
        </w:rPr>
        <w:t>дидактическое оснащение урока, инструментарий учителя (оценивается эффективность использования указанной образовательной технологии)</w:t>
      </w:r>
    </w:p>
    <w:p w:rsidR="00CF2DE4" w:rsidRPr="00893586" w:rsidRDefault="00CF2DE4" w:rsidP="00CF2DE4">
      <w:pPr>
        <w:pStyle w:val="a3"/>
        <w:numPr>
          <w:ilvl w:val="0"/>
          <w:numId w:val="7"/>
        </w:numPr>
        <w:spacing w:line="240" w:lineRule="atLeast"/>
        <w:jc w:val="both"/>
        <w:rPr>
          <w:sz w:val="28"/>
          <w:szCs w:val="28"/>
        </w:rPr>
      </w:pPr>
      <w:r w:rsidRPr="00893586">
        <w:rPr>
          <w:sz w:val="28"/>
          <w:szCs w:val="28"/>
          <w:shd w:val="clear" w:color="auto" w:fill="FFFFFF"/>
        </w:rPr>
        <w:t xml:space="preserve">формирование и развитие УУД </w:t>
      </w:r>
    </w:p>
    <w:p w:rsidR="00CF2DE4" w:rsidRPr="00893586" w:rsidRDefault="00CF2DE4" w:rsidP="00CF2DE4">
      <w:pPr>
        <w:pStyle w:val="10"/>
        <w:numPr>
          <w:ilvl w:val="1"/>
          <w:numId w:val="5"/>
        </w:numPr>
        <w:shd w:val="clear" w:color="auto" w:fill="auto"/>
        <w:spacing w:before="0" w:after="0" w:line="320" w:lineRule="exact"/>
        <w:ind w:right="400"/>
        <w:jc w:val="both"/>
        <w:rPr>
          <w:sz w:val="28"/>
          <w:szCs w:val="28"/>
        </w:rPr>
      </w:pPr>
      <w:r w:rsidRPr="00893586">
        <w:rPr>
          <w:sz w:val="28"/>
          <w:szCs w:val="28"/>
          <w:lang w:bidi="ru-RU"/>
        </w:rPr>
        <w:t xml:space="preserve">По итогам проверки конкурсных материалов по каждой номинации и </w:t>
      </w:r>
      <w:proofErr w:type="spellStart"/>
      <w:r w:rsidRPr="00893586">
        <w:rPr>
          <w:sz w:val="28"/>
          <w:szCs w:val="28"/>
          <w:lang w:bidi="ru-RU"/>
        </w:rPr>
        <w:t>подноминации</w:t>
      </w:r>
      <w:proofErr w:type="spellEnd"/>
      <w:r w:rsidRPr="00893586">
        <w:rPr>
          <w:sz w:val="28"/>
          <w:szCs w:val="28"/>
          <w:lang w:bidi="ru-RU"/>
        </w:rPr>
        <w:t xml:space="preserve"> определяются победители и призеры путем </w:t>
      </w:r>
      <w:r w:rsidRPr="00893586">
        <w:rPr>
          <w:sz w:val="28"/>
          <w:szCs w:val="28"/>
          <w:lang w:bidi="ru-RU"/>
        </w:rPr>
        <w:lastRenderedPageBreak/>
        <w:t>подсчета набранных баллов.</w:t>
      </w:r>
    </w:p>
    <w:p w:rsidR="00CF2DE4" w:rsidRPr="00893586" w:rsidRDefault="00CF2DE4" w:rsidP="00CF2DE4">
      <w:pPr>
        <w:pStyle w:val="10"/>
        <w:shd w:val="clear" w:color="auto" w:fill="auto"/>
        <w:spacing w:before="0" w:after="0" w:line="320" w:lineRule="exact"/>
        <w:ind w:right="400"/>
        <w:jc w:val="both"/>
        <w:rPr>
          <w:sz w:val="28"/>
          <w:szCs w:val="28"/>
        </w:rPr>
      </w:pPr>
      <w:r w:rsidRPr="00893586">
        <w:rPr>
          <w:sz w:val="28"/>
          <w:szCs w:val="28"/>
          <w:lang w:bidi="ru-RU"/>
        </w:rPr>
        <w:t xml:space="preserve">6.3. Победителями Конкурса считаются участники, </w:t>
      </w:r>
      <w:r w:rsidRPr="00893586">
        <w:rPr>
          <w:sz w:val="28"/>
          <w:szCs w:val="28"/>
        </w:rPr>
        <w:t xml:space="preserve">набравшие наибольшую сумму баллов. Победители </w:t>
      </w:r>
      <w:r w:rsidRPr="00893586">
        <w:rPr>
          <w:sz w:val="28"/>
          <w:szCs w:val="28"/>
          <w:lang w:bidi="ru-RU"/>
        </w:rPr>
        <w:t xml:space="preserve">награждаются </w:t>
      </w:r>
      <w:r w:rsidRPr="00893586">
        <w:rPr>
          <w:sz w:val="28"/>
          <w:szCs w:val="28"/>
          <w:lang w:eastAsia="ar-SA"/>
        </w:rPr>
        <w:t>дипломами Министерства образования Иркутской области</w:t>
      </w:r>
      <w:r w:rsidRPr="00893586">
        <w:rPr>
          <w:sz w:val="28"/>
          <w:szCs w:val="28"/>
          <w:lang w:bidi="ru-RU"/>
        </w:rPr>
        <w:t xml:space="preserve"> 1-й степени.</w:t>
      </w:r>
    </w:p>
    <w:p w:rsidR="00CF2DE4" w:rsidRPr="00893586" w:rsidRDefault="00CF2DE4" w:rsidP="00CF2DE4">
      <w:pPr>
        <w:pStyle w:val="10"/>
        <w:numPr>
          <w:ilvl w:val="1"/>
          <w:numId w:val="6"/>
        </w:numPr>
        <w:shd w:val="clear" w:color="auto" w:fill="auto"/>
        <w:spacing w:before="0" w:after="0" w:line="320" w:lineRule="exact"/>
        <w:ind w:right="400"/>
        <w:jc w:val="both"/>
        <w:rPr>
          <w:sz w:val="28"/>
          <w:szCs w:val="28"/>
        </w:rPr>
      </w:pPr>
      <w:r w:rsidRPr="00893586">
        <w:rPr>
          <w:sz w:val="28"/>
          <w:szCs w:val="28"/>
          <w:lang w:bidi="ru-RU"/>
        </w:rPr>
        <w:t xml:space="preserve">Призерами Конкурса считаются участники, </w:t>
      </w:r>
      <w:proofErr w:type="gramStart"/>
      <w:r>
        <w:rPr>
          <w:sz w:val="28"/>
          <w:szCs w:val="28"/>
        </w:rPr>
        <w:t>заняв</w:t>
      </w:r>
      <w:r w:rsidRPr="00893586">
        <w:rPr>
          <w:sz w:val="28"/>
          <w:szCs w:val="28"/>
        </w:rPr>
        <w:t>шие</w:t>
      </w:r>
      <w:r w:rsidRPr="00893586">
        <w:rPr>
          <w:sz w:val="28"/>
          <w:szCs w:val="28"/>
          <w:shd w:val="clear" w:color="auto" w:fill="FFFFFF"/>
        </w:rPr>
        <w:t xml:space="preserve">  второе</w:t>
      </w:r>
      <w:proofErr w:type="gramEnd"/>
      <w:r w:rsidRPr="00893586">
        <w:rPr>
          <w:sz w:val="28"/>
          <w:szCs w:val="28"/>
          <w:shd w:val="clear" w:color="auto" w:fill="FFFFFF"/>
        </w:rPr>
        <w:t xml:space="preserve"> и третье место в рейтинге баллов. </w:t>
      </w:r>
      <w:r w:rsidRPr="00893586">
        <w:rPr>
          <w:sz w:val="28"/>
          <w:szCs w:val="28"/>
        </w:rPr>
        <w:t xml:space="preserve"> Призеры </w:t>
      </w:r>
      <w:r w:rsidRPr="00893586">
        <w:rPr>
          <w:sz w:val="28"/>
          <w:szCs w:val="28"/>
          <w:lang w:bidi="ru-RU"/>
        </w:rPr>
        <w:t>награждаются дипломами 2-й и 3-й степени.</w:t>
      </w:r>
    </w:p>
    <w:p w:rsidR="00CF2DE4" w:rsidRPr="00893586" w:rsidRDefault="00CF2DE4" w:rsidP="00CF2DE4">
      <w:pPr>
        <w:pStyle w:val="10"/>
        <w:numPr>
          <w:ilvl w:val="1"/>
          <w:numId w:val="6"/>
        </w:numPr>
        <w:shd w:val="clear" w:color="auto" w:fill="auto"/>
        <w:spacing w:before="0" w:after="0" w:line="320" w:lineRule="exact"/>
        <w:ind w:right="400"/>
        <w:jc w:val="both"/>
        <w:rPr>
          <w:sz w:val="28"/>
          <w:szCs w:val="28"/>
        </w:rPr>
      </w:pPr>
      <w:r w:rsidRPr="00893586">
        <w:rPr>
          <w:sz w:val="28"/>
          <w:szCs w:val="28"/>
          <w:lang w:bidi="ru-RU"/>
        </w:rPr>
        <w:t xml:space="preserve"> Участникам Конкурса, не вошедшим в число победителей и призеров, вручается сертификат участника вне зависимости от набранных баллов.</w:t>
      </w:r>
    </w:p>
    <w:p w:rsidR="00CF2DE4" w:rsidRDefault="00CF2DE4" w:rsidP="00CF2DE4">
      <w:pPr>
        <w:ind w:left="709" w:hanging="11"/>
        <w:rPr>
          <w:sz w:val="28"/>
          <w:szCs w:val="28"/>
        </w:rPr>
      </w:pPr>
    </w:p>
    <w:p w:rsidR="00CF2DE4" w:rsidRDefault="00CF2DE4" w:rsidP="00CF2DE4">
      <w:pPr>
        <w:ind w:left="709" w:hanging="11"/>
        <w:rPr>
          <w:sz w:val="28"/>
          <w:szCs w:val="28"/>
        </w:rPr>
      </w:pPr>
    </w:p>
    <w:p w:rsidR="00CF2DE4" w:rsidRDefault="00CF2DE4" w:rsidP="00CF2DE4">
      <w:pPr>
        <w:ind w:left="709" w:hanging="11"/>
        <w:rPr>
          <w:sz w:val="28"/>
          <w:szCs w:val="28"/>
        </w:rPr>
      </w:pPr>
    </w:p>
    <w:p w:rsidR="00CF2DE4" w:rsidRDefault="00CF2DE4" w:rsidP="00CF2DE4">
      <w:pPr>
        <w:rPr>
          <w:sz w:val="28"/>
          <w:szCs w:val="28"/>
        </w:rPr>
      </w:pPr>
    </w:p>
    <w:p w:rsidR="00CF2DE4" w:rsidRPr="00893586" w:rsidRDefault="00CF2DE4" w:rsidP="00CF2DE4">
      <w:pPr>
        <w:rPr>
          <w:sz w:val="28"/>
          <w:szCs w:val="28"/>
        </w:rPr>
      </w:pPr>
    </w:p>
    <w:p w:rsidR="00CF2DE4" w:rsidRPr="00893586" w:rsidRDefault="00CF2DE4" w:rsidP="00CF2DE4">
      <w:pPr>
        <w:jc w:val="right"/>
        <w:rPr>
          <w:sz w:val="28"/>
          <w:szCs w:val="28"/>
        </w:rPr>
      </w:pPr>
      <w:r w:rsidRPr="00893586">
        <w:rPr>
          <w:sz w:val="28"/>
          <w:szCs w:val="28"/>
        </w:rPr>
        <w:t>Приложение № 1</w:t>
      </w:r>
    </w:p>
    <w:p w:rsidR="00CF2DE4" w:rsidRPr="00893586" w:rsidRDefault="00CF2DE4" w:rsidP="00CF2DE4">
      <w:pPr>
        <w:jc w:val="right"/>
        <w:rPr>
          <w:sz w:val="28"/>
          <w:szCs w:val="28"/>
        </w:rPr>
      </w:pPr>
      <w:r w:rsidRPr="00893586">
        <w:rPr>
          <w:sz w:val="28"/>
          <w:szCs w:val="28"/>
        </w:rPr>
        <w:t>к Положению о проведении межрегионального конкурса</w:t>
      </w:r>
    </w:p>
    <w:p w:rsidR="00CF2DE4" w:rsidRPr="00893586" w:rsidRDefault="00CF2DE4" w:rsidP="00CF2DE4">
      <w:pPr>
        <w:jc w:val="right"/>
        <w:rPr>
          <w:sz w:val="28"/>
          <w:szCs w:val="28"/>
        </w:rPr>
      </w:pPr>
      <w:r w:rsidRPr="00893586">
        <w:rPr>
          <w:sz w:val="28"/>
          <w:szCs w:val="28"/>
        </w:rPr>
        <w:t xml:space="preserve"> методических разработок «Методическая копилка»</w:t>
      </w:r>
    </w:p>
    <w:p w:rsidR="00CF2DE4" w:rsidRPr="00893586" w:rsidRDefault="00CF2DE4" w:rsidP="00CF2DE4">
      <w:pPr>
        <w:jc w:val="both"/>
        <w:rPr>
          <w:sz w:val="28"/>
          <w:szCs w:val="28"/>
        </w:rPr>
      </w:pPr>
    </w:p>
    <w:p w:rsidR="00CF2DE4" w:rsidRPr="00893586" w:rsidRDefault="00CF2DE4" w:rsidP="00CF2DE4">
      <w:pPr>
        <w:spacing w:line="276" w:lineRule="auto"/>
        <w:jc w:val="both"/>
        <w:rPr>
          <w:b/>
          <w:bCs/>
          <w:sz w:val="28"/>
          <w:szCs w:val="28"/>
        </w:rPr>
      </w:pPr>
      <w:r w:rsidRPr="00893586">
        <w:rPr>
          <w:b/>
          <w:bCs/>
          <w:sz w:val="28"/>
          <w:szCs w:val="28"/>
        </w:rPr>
        <w:t>ФИО (полностью)</w:t>
      </w:r>
    </w:p>
    <w:p w:rsidR="00CF2DE4" w:rsidRPr="00893586" w:rsidRDefault="00CF2DE4" w:rsidP="00CF2DE4">
      <w:pPr>
        <w:spacing w:line="276" w:lineRule="auto"/>
        <w:jc w:val="both"/>
        <w:rPr>
          <w:b/>
          <w:bCs/>
          <w:sz w:val="28"/>
          <w:szCs w:val="28"/>
        </w:rPr>
      </w:pPr>
      <w:r w:rsidRPr="00893586">
        <w:rPr>
          <w:b/>
          <w:bCs/>
          <w:sz w:val="28"/>
          <w:szCs w:val="28"/>
        </w:rPr>
        <w:t>должность, место работы (полностью)</w:t>
      </w:r>
    </w:p>
    <w:p w:rsidR="00CF2DE4" w:rsidRPr="00893586" w:rsidRDefault="00CF2DE4" w:rsidP="00CF2DE4">
      <w:pPr>
        <w:spacing w:line="276" w:lineRule="auto"/>
        <w:rPr>
          <w:b/>
          <w:bCs/>
          <w:sz w:val="28"/>
          <w:szCs w:val="28"/>
        </w:rPr>
      </w:pPr>
      <w:r w:rsidRPr="00893586">
        <w:rPr>
          <w:b/>
          <w:bCs/>
          <w:sz w:val="28"/>
          <w:szCs w:val="28"/>
        </w:rPr>
        <w:t>Название работы:</w:t>
      </w:r>
    </w:p>
    <w:p w:rsidR="00CF2DE4" w:rsidRPr="00893586" w:rsidRDefault="00CF2DE4" w:rsidP="00CF2DE4">
      <w:pPr>
        <w:spacing w:line="276" w:lineRule="auto"/>
        <w:rPr>
          <w:b/>
          <w:bCs/>
          <w:sz w:val="28"/>
          <w:szCs w:val="28"/>
        </w:rPr>
      </w:pPr>
      <w:r w:rsidRPr="00893586">
        <w:rPr>
          <w:b/>
          <w:bCs/>
          <w:sz w:val="28"/>
          <w:szCs w:val="28"/>
        </w:rPr>
        <w:t>Номинация:</w:t>
      </w:r>
    </w:p>
    <w:p w:rsidR="00CF2DE4" w:rsidRPr="00893586" w:rsidRDefault="00CF2DE4" w:rsidP="00CF2DE4">
      <w:pPr>
        <w:spacing w:line="276" w:lineRule="auto"/>
        <w:rPr>
          <w:b/>
          <w:bCs/>
          <w:sz w:val="28"/>
          <w:szCs w:val="28"/>
        </w:rPr>
      </w:pPr>
      <w:proofErr w:type="spellStart"/>
      <w:r w:rsidRPr="00893586">
        <w:rPr>
          <w:b/>
          <w:bCs/>
          <w:sz w:val="28"/>
          <w:szCs w:val="28"/>
        </w:rPr>
        <w:t>Подноминация</w:t>
      </w:r>
      <w:proofErr w:type="spellEnd"/>
      <w:r w:rsidRPr="00893586">
        <w:rPr>
          <w:b/>
          <w:bCs/>
          <w:sz w:val="28"/>
          <w:szCs w:val="28"/>
        </w:rPr>
        <w:t xml:space="preserve"> (если есть)</w:t>
      </w:r>
    </w:p>
    <w:p w:rsidR="00CF2DE4" w:rsidRPr="00893586" w:rsidRDefault="00CF2DE4" w:rsidP="00CF2DE4">
      <w:pPr>
        <w:spacing w:line="276" w:lineRule="auto"/>
        <w:rPr>
          <w:b/>
          <w:bCs/>
          <w:sz w:val="28"/>
          <w:szCs w:val="28"/>
        </w:rPr>
      </w:pPr>
      <w:r w:rsidRPr="00893586">
        <w:rPr>
          <w:b/>
          <w:bCs/>
          <w:sz w:val="28"/>
          <w:szCs w:val="28"/>
        </w:rPr>
        <w:t>Статья (конспект урока/занятия)</w:t>
      </w:r>
    </w:p>
    <w:p w:rsidR="00CF2DE4" w:rsidRPr="00893586" w:rsidRDefault="00CF2DE4" w:rsidP="00CF2DE4">
      <w:pPr>
        <w:shd w:val="clear" w:color="auto" w:fill="FFFFFF"/>
        <w:jc w:val="both"/>
        <w:rPr>
          <w:sz w:val="28"/>
          <w:szCs w:val="28"/>
        </w:rPr>
      </w:pPr>
      <w:r w:rsidRPr="00893586">
        <w:rPr>
          <w:sz w:val="28"/>
          <w:szCs w:val="28"/>
        </w:rPr>
        <w:t xml:space="preserve">Конкурсная работа должна быть представлена в </w:t>
      </w:r>
      <w:r w:rsidRPr="00893586">
        <w:rPr>
          <w:sz w:val="28"/>
          <w:szCs w:val="28"/>
          <w:shd w:val="clear" w:color="auto" w:fill="FFFFFF"/>
        </w:rPr>
        <w:t>формате MS WORD</w:t>
      </w:r>
      <w:r w:rsidRPr="00893586">
        <w:rPr>
          <w:sz w:val="28"/>
          <w:szCs w:val="28"/>
        </w:rPr>
        <w:t xml:space="preserve">, 14 шрифт, междустрочный интервал 1,5, поля 1,5 см со всех сторон. </w:t>
      </w:r>
    </w:p>
    <w:p w:rsidR="00CF2DE4" w:rsidRPr="00893586" w:rsidRDefault="00CF2DE4" w:rsidP="00CF2DE4">
      <w:pPr>
        <w:spacing w:line="360" w:lineRule="auto"/>
        <w:rPr>
          <w:sz w:val="28"/>
          <w:szCs w:val="28"/>
        </w:rPr>
      </w:pPr>
    </w:p>
    <w:p w:rsidR="00CF2DE4" w:rsidRPr="00893586" w:rsidRDefault="00CF2DE4" w:rsidP="00CF2DE4">
      <w:pPr>
        <w:pStyle w:val="Default"/>
        <w:jc w:val="right"/>
        <w:rPr>
          <w:sz w:val="28"/>
          <w:szCs w:val="28"/>
        </w:rPr>
      </w:pPr>
      <w:r w:rsidRPr="00893586">
        <w:rPr>
          <w:sz w:val="28"/>
          <w:szCs w:val="28"/>
        </w:rPr>
        <w:t>Приложение № 2</w:t>
      </w:r>
    </w:p>
    <w:p w:rsidR="00CF2DE4" w:rsidRPr="00893586" w:rsidRDefault="00CF2DE4" w:rsidP="00CF2DE4">
      <w:pPr>
        <w:jc w:val="right"/>
        <w:rPr>
          <w:sz w:val="28"/>
          <w:szCs w:val="28"/>
        </w:rPr>
      </w:pPr>
      <w:r w:rsidRPr="00893586">
        <w:rPr>
          <w:sz w:val="28"/>
          <w:szCs w:val="28"/>
        </w:rPr>
        <w:t>к Положению о проведении межрегионального конкурса</w:t>
      </w:r>
    </w:p>
    <w:p w:rsidR="00CF2DE4" w:rsidRDefault="00CF2DE4" w:rsidP="00CF2DE4">
      <w:pPr>
        <w:jc w:val="right"/>
        <w:rPr>
          <w:sz w:val="28"/>
          <w:szCs w:val="28"/>
        </w:rPr>
      </w:pPr>
      <w:r w:rsidRPr="00893586">
        <w:rPr>
          <w:sz w:val="28"/>
          <w:szCs w:val="28"/>
        </w:rPr>
        <w:t xml:space="preserve"> методических разработок «Методическая копилка»</w:t>
      </w:r>
    </w:p>
    <w:p w:rsidR="00CF2DE4" w:rsidRPr="00893586" w:rsidRDefault="00CF2DE4" w:rsidP="00CF2DE4">
      <w:pPr>
        <w:jc w:val="right"/>
        <w:rPr>
          <w:sz w:val="28"/>
          <w:szCs w:val="28"/>
        </w:rPr>
      </w:pPr>
    </w:p>
    <w:p w:rsidR="00CF2DE4" w:rsidRPr="009F4024" w:rsidRDefault="00CF2DE4" w:rsidP="00CF2DE4">
      <w:pPr>
        <w:jc w:val="center"/>
        <w:rPr>
          <w:sz w:val="28"/>
          <w:szCs w:val="28"/>
          <w:u w:val="single"/>
        </w:rPr>
      </w:pPr>
      <w:r w:rsidRPr="009F4024">
        <w:rPr>
          <w:color w:val="000000"/>
          <w:sz w:val="28"/>
          <w:szCs w:val="28"/>
          <w:u w:val="single"/>
        </w:rPr>
        <w:t>Критерии оценки конспекта урока/занятия</w:t>
      </w:r>
    </w:p>
    <w:p w:rsidR="00CF2DE4" w:rsidRPr="00893586" w:rsidRDefault="00CF2DE4" w:rsidP="00CF2DE4">
      <w:pPr>
        <w:pStyle w:val="a3"/>
        <w:numPr>
          <w:ilvl w:val="0"/>
          <w:numId w:val="4"/>
        </w:numPr>
        <w:rPr>
          <w:sz w:val="28"/>
          <w:szCs w:val="28"/>
        </w:rPr>
      </w:pPr>
      <w:r w:rsidRPr="00893586">
        <w:rPr>
          <w:color w:val="000000"/>
          <w:sz w:val="28"/>
          <w:szCs w:val="28"/>
        </w:rPr>
        <w:t>Соответствие заданной тематике (макс. 3 балла)</w:t>
      </w:r>
    </w:p>
    <w:p w:rsidR="00CF2DE4" w:rsidRPr="00893586" w:rsidRDefault="00CF2DE4" w:rsidP="00CF2DE4">
      <w:pPr>
        <w:pStyle w:val="a3"/>
        <w:numPr>
          <w:ilvl w:val="0"/>
          <w:numId w:val="4"/>
        </w:numPr>
        <w:rPr>
          <w:sz w:val="28"/>
          <w:szCs w:val="28"/>
        </w:rPr>
      </w:pPr>
      <w:r w:rsidRPr="00893586">
        <w:rPr>
          <w:color w:val="000000"/>
          <w:sz w:val="28"/>
          <w:szCs w:val="28"/>
        </w:rPr>
        <w:t>Творческий подход к созданию разработки (макс. 3 балла)</w:t>
      </w:r>
    </w:p>
    <w:p w:rsidR="00CF2DE4" w:rsidRPr="00893586" w:rsidRDefault="00CF2DE4" w:rsidP="00CF2DE4">
      <w:pPr>
        <w:pStyle w:val="a3"/>
        <w:numPr>
          <w:ilvl w:val="0"/>
          <w:numId w:val="4"/>
        </w:numPr>
        <w:rPr>
          <w:sz w:val="28"/>
          <w:szCs w:val="28"/>
        </w:rPr>
      </w:pPr>
      <w:r w:rsidRPr="00893586">
        <w:rPr>
          <w:color w:val="000000"/>
          <w:sz w:val="28"/>
          <w:szCs w:val="28"/>
        </w:rPr>
        <w:t>Методическая ценность работы (макс. 3 балла)</w:t>
      </w:r>
    </w:p>
    <w:p w:rsidR="00CF2DE4" w:rsidRPr="00893586" w:rsidRDefault="00CF2DE4" w:rsidP="00CF2DE4">
      <w:pPr>
        <w:pStyle w:val="a3"/>
        <w:numPr>
          <w:ilvl w:val="0"/>
          <w:numId w:val="4"/>
        </w:numPr>
        <w:rPr>
          <w:sz w:val="28"/>
          <w:szCs w:val="28"/>
        </w:rPr>
      </w:pPr>
      <w:r w:rsidRPr="00893586">
        <w:rPr>
          <w:sz w:val="28"/>
          <w:szCs w:val="28"/>
        </w:rPr>
        <w:t xml:space="preserve">Заявленная образовательная технология прослеживается в конспекте урока/занятия </w:t>
      </w:r>
      <w:r w:rsidRPr="00893586">
        <w:rPr>
          <w:color w:val="000000"/>
          <w:sz w:val="28"/>
          <w:szCs w:val="28"/>
        </w:rPr>
        <w:t>(макс. 3 балла)</w:t>
      </w:r>
    </w:p>
    <w:p w:rsidR="00CF2DE4" w:rsidRPr="00893586" w:rsidRDefault="00CF2DE4" w:rsidP="00CF2DE4">
      <w:pPr>
        <w:pStyle w:val="a3"/>
        <w:numPr>
          <w:ilvl w:val="0"/>
          <w:numId w:val="4"/>
        </w:numPr>
        <w:rPr>
          <w:sz w:val="28"/>
          <w:szCs w:val="28"/>
        </w:rPr>
      </w:pPr>
      <w:r w:rsidRPr="00893586">
        <w:rPr>
          <w:color w:val="000000"/>
          <w:sz w:val="28"/>
          <w:szCs w:val="28"/>
          <w:shd w:val="clear" w:color="auto" w:fill="FFFFFF"/>
        </w:rPr>
        <w:t xml:space="preserve">Дидактическое оснащение урока, инструментарий учителя (оценивается эффективность использования указанной образовательной технологии) </w:t>
      </w:r>
      <w:r w:rsidRPr="00893586">
        <w:rPr>
          <w:color w:val="000000"/>
          <w:sz w:val="28"/>
          <w:szCs w:val="28"/>
        </w:rPr>
        <w:t>(макс. 3 балла)</w:t>
      </w:r>
    </w:p>
    <w:p w:rsidR="00CF2DE4" w:rsidRPr="00893586" w:rsidRDefault="00CF2DE4" w:rsidP="00CF2DE4">
      <w:pPr>
        <w:pStyle w:val="a3"/>
        <w:numPr>
          <w:ilvl w:val="0"/>
          <w:numId w:val="4"/>
        </w:numPr>
        <w:rPr>
          <w:sz w:val="28"/>
          <w:szCs w:val="28"/>
        </w:rPr>
      </w:pPr>
      <w:r w:rsidRPr="00893586">
        <w:rPr>
          <w:color w:val="000000"/>
          <w:sz w:val="28"/>
          <w:szCs w:val="28"/>
          <w:shd w:val="clear" w:color="auto" w:fill="FFFFFF"/>
        </w:rPr>
        <w:t xml:space="preserve">Формирование и развитие </w:t>
      </w:r>
      <w:proofErr w:type="gramStart"/>
      <w:r w:rsidRPr="00893586">
        <w:rPr>
          <w:color w:val="000000"/>
          <w:sz w:val="28"/>
          <w:szCs w:val="28"/>
          <w:shd w:val="clear" w:color="auto" w:fill="FFFFFF"/>
        </w:rPr>
        <w:t>УУД  </w:t>
      </w:r>
      <w:r w:rsidRPr="00893586">
        <w:rPr>
          <w:color w:val="000000"/>
          <w:sz w:val="28"/>
          <w:szCs w:val="28"/>
        </w:rPr>
        <w:t>(</w:t>
      </w:r>
      <w:proofErr w:type="gramEnd"/>
      <w:r w:rsidRPr="00893586">
        <w:rPr>
          <w:color w:val="000000"/>
          <w:sz w:val="28"/>
          <w:szCs w:val="28"/>
        </w:rPr>
        <w:t>макс. 3 балла)</w:t>
      </w:r>
    </w:p>
    <w:p w:rsidR="00CF2DE4" w:rsidRPr="00893586" w:rsidRDefault="00CF2DE4" w:rsidP="00CF2DE4">
      <w:pPr>
        <w:pStyle w:val="a3"/>
        <w:numPr>
          <w:ilvl w:val="0"/>
          <w:numId w:val="4"/>
        </w:numPr>
        <w:rPr>
          <w:sz w:val="28"/>
          <w:szCs w:val="28"/>
        </w:rPr>
      </w:pPr>
      <w:r w:rsidRPr="00893586">
        <w:rPr>
          <w:color w:val="000000"/>
          <w:sz w:val="28"/>
          <w:szCs w:val="28"/>
          <w:shd w:val="clear" w:color="auto" w:fill="FFFFFF"/>
        </w:rPr>
        <w:t xml:space="preserve">Организация контроля результатов обучения </w:t>
      </w:r>
      <w:r w:rsidRPr="00893586">
        <w:rPr>
          <w:color w:val="000000"/>
          <w:sz w:val="28"/>
          <w:szCs w:val="28"/>
        </w:rPr>
        <w:t>(макс. 3 балла)</w:t>
      </w:r>
    </w:p>
    <w:p w:rsidR="00CF2DE4" w:rsidRPr="00893586" w:rsidRDefault="00CF2DE4" w:rsidP="00CF2DE4">
      <w:pPr>
        <w:pStyle w:val="a3"/>
        <w:numPr>
          <w:ilvl w:val="0"/>
          <w:numId w:val="4"/>
        </w:numPr>
        <w:rPr>
          <w:sz w:val="28"/>
          <w:szCs w:val="28"/>
        </w:rPr>
      </w:pPr>
      <w:r w:rsidRPr="00893586">
        <w:rPr>
          <w:color w:val="000000"/>
          <w:sz w:val="28"/>
          <w:szCs w:val="28"/>
        </w:rPr>
        <w:lastRenderedPageBreak/>
        <w:t>Соблюдение требований к оформлению методической разработки (макс.3 балла)</w:t>
      </w:r>
    </w:p>
    <w:p w:rsidR="00CF2DE4" w:rsidRPr="008F03F2" w:rsidRDefault="00CF2DE4" w:rsidP="00CF2DE4">
      <w:pPr>
        <w:pStyle w:val="a3"/>
        <w:numPr>
          <w:ilvl w:val="0"/>
          <w:numId w:val="4"/>
        </w:numPr>
        <w:rPr>
          <w:sz w:val="28"/>
          <w:szCs w:val="28"/>
        </w:rPr>
      </w:pPr>
      <w:r w:rsidRPr="00893586">
        <w:rPr>
          <w:color w:val="000000"/>
          <w:sz w:val="28"/>
          <w:szCs w:val="28"/>
        </w:rPr>
        <w:t>Проверка на плагиат. Работы с уникальностью текста 50% и ниже на конкурс не допускаются. Работы проверяются на сайте https://text.ru/</w:t>
      </w:r>
    </w:p>
    <w:p w:rsidR="00CF2DE4" w:rsidRPr="00893586" w:rsidRDefault="00CF2DE4" w:rsidP="00CF2DE4">
      <w:pPr>
        <w:jc w:val="right"/>
        <w:rPr>
          <w:sz w:val="28"/>
          <w:szCs w:val="28"/>
        </w:rPr>
      </w:pPr>
      <w:r w:rsidRPr="00893586">
        <w:rPr>
          <w:color w:val="000000"/>
          <w:sz w:val="28"/>
          <w:szCs w:val="28"/>
        </w:rPr>
        <w:t> </w:t>
      </w:r>
    </w:p>
    <w:p w:rsidR="00CF2DE4" w:rsidRPr="00893586" w:rsidRDefault="00CF2DE4" w:rsidP="00CF2DE4">
      <w:pPr>
        <w:rPr>
          <w:sz w:val="28"/>
          <w:szCs w:val="28"/>
        </w:rPr>
      </w:pPr>
      <w:r w:rsidRPr="00893586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Баллы по критериям (1-8)</w:t>
      </w:r>
    </w:p>
    <w:p w:rsidR="00CF2DE4" w:rsidRPr="00893586" w:rsidRDefault="00CF2DE4" w:rsidP="00CF2DE4">
      <w:pPr>
        <w:jc w:val="both"/>
        <w:rPr>
          <w:sz w:val="28"/>
          <w:szCs w:val="28"/>
        </w:rPr>
      </w:pPr>
      <w:r w:rsidRPr="00893586">
        <w:rPr>
          <w:color w:val="000000"/>
          <w:sz w:val="28"/>
          <w:szCs w:val="28"/>
        </w:rPr>
        <w:t>0 – критерий не отражён</w:t>
      </w:r>
    </w:p>
    <w:p w:rsidR="00CF2DE4" w:rsidRPr="00893586" w:rsidRDefault="00CF2DE4" w:rsidP="00CF2DE4">
      <w:pPr>
        <w:jc w:val="both"/>
        <w:rPr>
          <w:sz w:val="28"/>
          <w:szCs w:val="28"/>
        </w:rPr>
      </w:pPr>
      <w:r w:rsidRPr="00893586">
        <w:rPr>
          <w:color w:val="000000"/>
          <w:sz w:val="28"/>
          <w:szCs w:val="28"/>
        </w:rPr>
        <w:t>1- недостаточный уровень проявления критерия</w:t>
      </w:r>
    </w:p>
    <w:p w:rsidR="00CF2DE4" w:rsidRPr="00893586" w:rsidRDefault="00CF2DE4" w:rsidP="00CF2DE4">
      <w:pPr>
        <w:jc w:val="both"/>
        <w:rPr>
          <w:sz w:val="28"/>
          <w:szCs w:val="28"/>
        </w:rPr>
      </w:pPr>
      <w:r w:rsidRPr="00893586">
        <w:rPr>
          <w:color w:val="000000"/>
          <w:sz w:val="28"/>
          <w:szCs w:val="28"/>
        </w:rPr>
        <w:t>2 – критерий отражён в основном, присутствует на отдельных этапах</w:t>
      </w:r>
    </w:p>
    <w:p w:rsidR="00CF2DE4" w:rsidRDefault="00CF2DE4" w:rsidP="00CF2DE4">
      <w:pPr>
        <w:rPr>
          <w:color w:val="000000"/>
          <w:sz w:val="28"/>
          <w:szCs w:val="28"/>
        </w:rPr>
      </w:pPr>
      <w:r w:rsidRPr="00893586">
        <w:rPr>
          <w:color w:val="000000"/>
          <w:sz w:val="28"/>
          <w:szCs w:val="28"/>
        </w:rPr>
        <w:t>3- критерий отражён полностью</w:t>
      </w:r>
    </w:p>
    <w:p w:rsidR="00CF2DE4" w:rsidRPr="00893586" w:rsidRDefault="00CF2DE4" w:rsidP="00CF2DE4">
      <w:pPr>
        <w:rPr>
          <w:color w:val="000000"/>
          <w:sz w:val="28"/>
          <w:szCs w:val="28"/>
        </w:rPr>
      </w:pPr>
    </w:p>
    <w:p w:rsidR="00CF2DE4" w:rsidRPr="009F4024" w:rsidRDefault="00CF2DE4" w:rsidP="00CF2DE4">
      <w:pPr>
        <w:jc w:val="center"/>
        <w:rPr>
          <w:sz w:val="28"/>
          <w:szCs w:val="28"/>
          <w:u w:val="single"/>
        </w:rPr>
      </w:pPr>
      <w:r w:rsidRPr="009F4024">
        <w:rPr>
          <w:color w:val="000000"/>
          <w:sz w:val="28"/>
          <w:szCs w:val="28"/>
          <w:u w:val="single"/>
        </w:rPr>
        <w:t>Критерии оценки материала по номинации «Диагностические рекомендации»</w:t>
      </w:r>
    </w:p>
    <w:p w:rsidR="00CF2DE4" w:rsidRPr="00893586" w:rsidRDefault="00CF2DE4" w:rsidP="00CF2DE4">
      <w:pPr>
        <w:pStyle w:val="a3"/>
        <w:numPr>
          <w:ilvl w:val="0"/>
          <w:numId w:val="11"/>
        </w:numPr>
        <w:ind w:left="426"/>
        <w:rPr>
          <w:sz w:val="28"/>
          <w:szCs w:val="28"/>
        </w:rPr>
      </w:pPr>
      <w:r w:rsidRPr="00893586">
        <w:rPr>
          <w:sz w:val="28"/>
          <w:szCs w:val="28"/>
        </w:rPr>
        <w:t>Актуальность диагностического материала.</w:t>
      </w:r>
    </w:p>
    <w:p w:rsidR="00CF2DE4" w:rsidRPr="00893586" w:rsidRDefault="00CF2DE4" w:rsidP="00CF2DE4">
      <w:pPr>
        <w:rPr>
          <w:sz w:val="28"/>
          <w:szCs w:val="28"/>
        </w:rPr>
      </w:pPr>
      <w:r w:rsidRPr="00893586">
        <w:rPr>
          <w:sz w:val="28"/>
          <w:szCs w:val="28"/>
        </w:rPr>
        <w:t xml:space="preserve">2. Наличие и полнота описания целей диагностики.  </w:t>
      </w:r>
    </w:p>
    <w:p w:rsidR="00CF2DE4" w:rsidRPr="00893586" w:rsidRDefault="00CF2DE4" w:rsidP="00CF2DE4">
      <w:pPr>
        <w:rPr>
          <w:sz w:val="28"/>
          <w:szCs w:val="28"/>
        </w:rPr>
      </w:pPr>
      <w:r w:rsidRPr="00893586">
        <w:rPr>
          <w:sz w:val="28"/>
          <w:szCs w:val="28"/>
        </w:rPr>
        <w:t>3. Соответствие содержания диагностики целям и методам обучения.</w:t>
      </w:r>
    </w:p>
    <w:p w:rsidR="00CF2DE4" w:rsidRPr="00A10F27" w:rsidRDefault="00CF2DE4" w:rsidP="00CF2DE4">
      <w:pPr>
        <w:pStyle w:val="a3"/>
        <w:numPr>
          <w:ilvl w:val="0"/>
          <w:numId w:val="12"/>
        </w:numPr>
        <w:ind w:left="284"/>
        <w:rPr>
          <w:sz w:val="28"/>
          <w:szCs w:val="28"/>
        </w:rPr>
      </w:pPr>
      <w:r w:rsidRPr="00893586">
        <w:rPr>
          <w:color w:val="000000"/>
          <w:sz w:val="28"/>
          <w:szCs w:val="28"/>
        </w:rPr>
        <w:t>Проверка на плагиат. Работы с уникальностью текста 50% и ниже на конкурс не допускаются. Работы проверяются на сайте https://text.ru/</w:t>
      </w:r>
    </w:p>
    <w:p w:rsidR="00CF2DE4" w:rsidRPr="00893586" w:rsidRDefault="00CF2DE4" w:rsidP="00CF2DE4">
      <w:pPr>
        <w:rPr>
          <w:sz w:val="28"/>
          <w:szCs w:val="28"/>
        </w:rPr>
      </w:pPr>
      <w:r w:rsidRPr="00893586">
        <w:rPr>
          <w:color w:val="000000"/>
          <w:sz w:val="28"/>
          <w:szCs w:val="28"/>
        </w:rPr>
        <w:t>Баллы по критериям (1-3)</w:t>
      </w:r>
    </w:p>
    <w:p w:rsidR="00CF2DE4" w:rsidRPr="00893586" w:rsidRDefault="00CF2DE4" w:rsidP="00CF2DE4">
      <w:pPr>
        <w:jc w:val="both"/>
        <w:rPr>
          <w:sz w:val="28"/>
          <w:szCs w:val="28"/>
        </w:rPr>
      </w:pPr>
      <w:r w:rsidRPr="00893586">
        <w:rPr>
          <w:color w:val="000000"/>
          <w:sz w:val="28"/>
          <w:szCs w:val="28"/>
        </w:rPr>
        <w:t>0 – критерий не отражён</w:t>
      </w:r>
    </w:p>
    <w:p w:rsidR="00CF2DE4" w:rsidRPr="00893586" w:rsidRDefault="00CF2DE4" w:rsidP="00CF2DE4">
      <w:pPr>
        <w:jc w:val="both"/>
        <w:rPr>
          <w:sz w:val="28"/>
          <w:szCs w:val="28"/>
        </w:rPr>
      </w:pPr>
      <w:r w:rsidRPr="00893586">
        <w:rPr>
          <w:color w:val="000000"/>
          <w:sz w:val="28"/>
          <w:szCs w:val="28"/>
        </w:rPr>
        <w:t>1- недостаточный уровень проявления критерия</w:t>
      </w:r>
    </w:p>
    <w:p w:rsidR="00CF2DE4" w:rsidRPr="00893586" w:rsidRDefault="00CF2DE4" w:rsidP="00CF2DE4">
      <w:pPr>
        <w:jc w:val="both"/>
        <w:rPr>
          <w:sz w:val="28"/>
          <w:szCs w:val="28"/>
        </w:rPr>
      </w:pPr>
      <w:r w:rsidRPr="00893586">
        <w:rPr>
          <w:color w:val="000000"/>
          <w:sz w:val="28"/>
          <w:szCs w:val="28"/>
        </w:rPr>
        <w:t>2 – критерий отражён в основном, присутствует на отдельных этапах</w:t>
      </w:r>
    </w:p>
    <w:p w:rsidR="00CF2DE4" w:rsidRPr="00893586" w:rsidRDefault="00CF2DE4" w:rsidP="00CF2DE4">
      <w:pPr>
        <w:rPr>
          <w:color w:val="000000"/>
          <w:sz w:val="28"/>
          <w:szCs w:val="28"/>
        </w:rPr>
      </w:pPr>
      <w:r w:rsidRPr="00893586">
        <w:rPr>
          <w:color w:val="000000"/>
          <w:sz w:val="28"/>
          <w:szCs w:val="28"/>
        </w:rPr>
        <w:t>3- критерий отражён полностью</w:t>
      </w:r>
    </w:p>
    <w:p w:rsidR="00CF2DE4" w:rsidRPr="00893586" w:rsidRDefault="00CF2DE4" w:rsidP="00CF2DE4"/>
    <w:p w:rsidR="00CF2DE4" w:rsidRPr="00A10F27" w:rsidRDefault="00CF2DE4" w:rsidP="00CF2DE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A10F27">
        <w:rPr>
          <w:color w:val="000000"/>
          <w:sz w:val="28"/>
          <w:szCs w:val="28"/>
          <w:u w:val="single"/>
        </w:rPr>
        <w:t xml:space="preserve">Критерии оценки материала по номинации </w:t>
      </w:r>
      <w:r w:rsidRPr="00A10F27">
        <w:rPr>
          <w:sz w:val="28"/>
          <w:szCs w:val="28"/>
          <w:u w:val="single"/>
        </w:rPr>
        <w:t>«Методические рекомендации»</w:t>
      </w:r>
    </w:p>
    <w:p w:rsidR="00CF2DE4" w:rsidRPr="00893586" w:rsidRDefault="00CF2DE4" w:rsidP="00CF2DE4">
      <w:pPr>
        <w:pStyle w:val="a3"/>
        <w:numPr>
          <w:ilvl w:val="0"/>
          <w:numId w:val="13"/>
        </w:numPr>
        <w:ind w:left="284"/>
        <w:rPr>
          <w:sz w:val="28"/>
          <w:szCs w:val="28"/>
        </w:rPr>
      </w:pPr>
      <w:r w:rsidRPr="00893586">
        <w:rPr>
          <w:sz w:val="28"/>
          <w:szCs w:val="28"/>
        </w:rPr>
        <w:t>Актуальность работы.</w:t>
      </w:r>
    </w:p>
    <w:p w:rsidR="00CF2DE4" w:rsidRPr="00893586" w:rsidRDefault="00CF2DE4" w:rsidP="00CF2DE4">
      <w:pPr>
        <w:rPr>
          <w:sz w:val="28"/>
          <w:szCs w:val="28"/>
        </w:rPr>
      </w:pPr>
      <w:r w:rsidRPr="00893586">
        <w:rPr>
          <w:sz w:val="28"/>
          <w:szCs w:val="28"/>
        </w:rPr>
        <w:t xml:space="preserve">2. </w:t>
      </w:r>
      <w:r w:rsidRPr="00893586">
        <w:rPr>
          <w:color w:val="000000"/>
          <w:sz w:val="28"/>
          <w:szCs w:val="28"/>
        </w:rPr>
        <w:t>Методическая ценность работы</w:t>
      </w:r>
      <w:r w:rsidRPr="00893586">
        <w:rPr>
          <w:sz w:val="28"/>
          <w:szCs w:val="28"/>
        </w:rPr>
        <w:t xml:space="preserve">.  </w:t>
      </w:r>
    </w:p>
    <w:p w:rsidR="00CF2DE4" w:rsidRPr="00893586" w:rsidRDefault="00CF2DE4" w:rsidP="00CF2DE4">
      <w:pPr>
        <w:rPr>
          <w:sz w:val="28"/>
          <w:szCs w:val="28"/>
        </w:rPr>
      </w:pPr>
      <w:r w:rsidRPr="00893586">
        <w:rPr>
          <w:sz w:val="28"/>
          <w:szCs w:val="28"/>
        </w:rPr>
        <w:t>3. Соответствие содержания методических рекомендаций целям и методам обучения.</w:t>
      </w:r>
    </w:p>
    <w:p w:rsidR="00CF2DE4" w:rsidRPr="00A10F27" w:rsidRDefault="00CF2DE4" w:rsidP="00CF2DE4">
      <w:pPr>
        <w:pStyle w:val="a3"/>
        <w:numPr>
          <w:ilvl w:val="0"/>
          <w:numId w:val="14"/>
        </w:numPr>
        <w:ind w:left="284"/>
        <w:rPr>
          <w:sz w:val="28"/>
          <w:szCs w:val="28"/>
        </w:rPr>
      </w:pPr>
      <w:r w:rsidRPr="00893586">
        <w:rPr>
          <w:color w:val="000000"/>
          <w:sz w:val="28"/>
          <w:szCs w:val="28"/>
        </w:rPr>
        <w:t>Проверка на плагиат. Работы с уникальностью текста 50% и ниже на конкурс не допускаются. Работы проверяются на сайте https://text.ru/</w:t>
      </w:r>
    </w:p>
    <w:p w:rsidR="00CF2DE4" w:rsidRPr="00893586" w:rsidRDefault="00CF2DE4" w:rsidP="00CF2DE4">
      <w:pPr>
        <w:rPr>
          <w:sz w:val="28"/>
          <w:szCs w:val="28"/>
        </w:rPr>
      </w:pPr>
      <w:r w:rsidRPr="00893586">
        <w:rPr>
          <w:color w:val="000000"/>
          <w:sz w:val="28"/>
          <w:szCs w:val="28"/>
        </w:rPr>
        <w:t>Баллы по критериям (1-3)</w:t>
      </w:r>
    </w:p>
    <w:p w:rsidR="00CF2DE4" w:rsidRPr="00893586" w:rsidRDefault="00CF2DE4" w:rsidP="00CF2DE4">
      <w:pPr>
        <w:jc w:val="both"/>
        <w:rPr>
          <w:sz w:val="28"/>
          <w:szCs w:val="28"/>
        </w:rPr>
      </w:pPr>
      <w:r w:rsidRPr="00893586">
        <w:rPr>
          <w:color w:val="000000"/>
          <w:sz w:val="28"/>
          <w:szCs w:val="28"/>
        </w:rPr>
        <w:t>0 – критерий не отражён</w:t>
      </w:r>
    </w:p>
    <w:p w:rsidR="00CF2DE4" w:rsidRPr="00893586" w:rsidRDefault="00CF2DE4" w:rsidP="00CF2DE4">
      <w:pPr>
        <w:jc w:val="both"/>
        <w:rPr>
          <w:sz w:val="28"/>
          <w:szCs w:val="28"/>
        </w:rPr>
      </w:pPr>
      <w:r w:rsidRPr="00893586">
        <w:rPr>
          <w:color w:val="000000"/>
          <w:sz w:val="28"/>
          <w:szCs w:val="28"/>
        </w:rPr>
        <w:t>1- недостаточный уровень проявления критерия</w:t>
      </w:r>
    </w:p>
    <w:p w:rsidR="00CF2DE4" w:rsidRPr="00893586" w:rsidRDefault="00CF2DE4" w:rsidP="00CF2DE4">
      <w:pPr>
        <w:jc w:val="both"/>
        <w:rPr>
          <w:sz w:val="28"/>
          <w:szCs w:val="28"/>
        </w:rPr>
      </w:pPr>
      <w:r w:rsidRPr="00893586">
        <w:rPr>
          <w:color w:val="000000"/>
          <w:sz w:val="28"/>
          <w:szCs w:val="28"/>
        </w:rPr>
        <w:t>2 – критерий отражён в основном, присутствует на отдельных этапах</w:t>
      </w:r>
    </w:p>
    <w:p w:rsidR="00CF2DE4" w:rsidRPr="00893586" w:rsidRDefault="00CF2DE4" w:rsidP="00CF2DE4">
      <w:pPr>
        <w:rPr>
          <w:color w:val="000000"/>
          <w:sz w:val="28"/>
          <w:szCs w:val="28"/>
        </w:rPr>
      </w:pPr>
      <w:r w:rsidRPr="00893586">
        <w:rPr>
          <w:color w:val="000000"/>
          <w:sz w:val="28"/>
          <w:szCs w:val="28"/>
        </w:rPr>
        <w:t>3- критерий отражён полностью</w:t>
      </w:r>
    </w:p>
    <w:p w:rsidR="00CF2DE4" w:rsidRPr="00893586" w:rsidRDefault="00CF2DE4" w:rsidP="00CF2DE4">
      <w:pPr>
        <w:rPr>
          <w:sz w:val="28"/>
          <w:szCs w:val="28"/>
        </w:rPr>
      </w:pPr>
    </w:p>
    <w:p w:rsidR="00CF2DE4" w:rsidRPr="00893586" w:rsidRDefault="00CF2DE4" w:rsidP="00CF2DE4">
      <w:pPr>
        <w:jc w:val="right"/>
        <w:rPr>
          <w:sz w:val="28"/>
          <w:szCs w:val="28"/>
        </w:rPr>
      </w:pPr>
      <w:r w:rsidRPr="0089358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CF2DE4" w:rsidRPr="00893586" w:rsidRDefault="00CF2DE4" w:rsidP="00CF2DE4">
      <w:pPr>
        <w:jc w:val="right"/>
        <w:rPr>
          <w:sz w:val="28"/>
          <w:szCs w:val="28"/>
        </w:rPr>
      </w:pPr>
      <w:r w:rsidRPr="00893586">
        <w:rPr>
          <w:sz w:val="28"/>
          <w:szCs w:val="28"/>
        </w:rPr>
        <w:t>к Положению о проведении межрегионального конкурса</w:t>
      </w:r>
    </w:p>
    <w:p w:rsidR="00CF2DE4" w:rsidRPr="00893586" w:rsidRDefault="00CF2DE4" w:rsidP="00CF2DE4">
      <w:pPr>
        <w:jc w:val="right"/>
        <w:rPr>
          <w:sz w:val="28"/>
          <w:szCs w:val="28"/>
        </w:rPr>
      </w:pPr>
      <w:r w:rsidRPr="00893586">
        <w:rPr>
          <w:sz w:val="28"/>
          <w:szCs w:val="28"/>
        </w:rPr>
        <w:t xml:space="preserve"> методических разработок «Методическая копилка»</w:t>
      </w:r>
    </w:p>
    <w:p w:rsidR="00CF2DE4" w:rsidRPr="00BA07C6" w:rsidRDefault="00CF2DE4" w:rsidP="00CF2DE4">
      <w:pPr>
        <w:suppressAutoHyphens/>
        <w:rPr>
          <w:rFonts w:eastAsia="Calibri"/>
          <w:sz w:val="28"/>
          <w:szCs w:val="28"/>
          <w:lang w:eastAsia="ar-SA"/>
        </w:rPr>
      </w:pPr>
    </w:p>
    <w:p w:rsidR="00CF2DE4" w:rsidRPr="00893586" w:rsidRDefault="00CF2DE4" w:rsidP="00CF2DE4">
      <w:pPr>
        <w:pStyle w:val="a3"/>
        <w:suppressAutoHyphens/>
        <w:jc w:val="center"/>
        <w:rPr>
          <w:rFonts w:eastAsia="Calibri"/>
          <w:sz w:val="28"/>
          <w:szCs w:val="28"/>
          <w:lang w:eastAsia="ar-SA"/>
        </w:rPr>
      </w:pPr>
      <w:r w:rsidRPr="00893586">
        <w:rPr>
          <w:rFonts w:eastAsia="Calibri"/>
          <w:sz w:val="28"/>
          <w:szCs w:val="28"/>
          <w:lang w:eastAsia="ar-SA"/>
        </w:rPr>
        <w:t xml:space="preserve">Заявка </w:t>
      </w:r>
    </w:p>
    <w:p w:rsidR="00CF2DE4" w:rsidRPr="00893586" w:rsidRDefault="00CF2DE4" w:rsidP="00CF2DE4">
      <w:pPr>
        <w:suppressAutoHyphens/>
        <w:rPr>
          <w:rFonts w:eastAsia="Calibri"/>
          <w:sz w:val="28"/>
          <w:szCs w:val="28"/>
          <w:lang w:eastAsia="ar-SA"/>
        </w:rPr>
      </w:pPr>
    </w:p>
    <w:p w:rsidR="00CF2DE4" w:rsidRPr="00893586" w:rsidRDefault="00CF2DE4" w:rsidP="00CF2DE4">
      <w:pPr>
        <w:pStyle w:val="a3"/>
        <w:suppressAutoHyphens/>
        <w:rPr>
          <w:rFonts w:ascii="Calibri" w:eastAsia="Calibri" w:hAnsi="Calibri"/>
          <w:lang w:eastAsia="ar-SA"/>
        </w:rPr>
      </w:pPr>
      <w:r w:rsidRPr="00893586">
        <w:rPr>
          <w:rFonts w:ascii="Calibri" w:eastAsia="Calibri" w:hAnsi="Calibri"/>
          <w:lang w:eastAsia="ar-SA"/>
        </w:rPr>
        <w:t>________________________________________________________________________</w:t>
      </w:r>
    </w:p>
    <w:p w:rsidR="00CF2DE4" w:rsidRPr="00BA07C6" w:rsidRDefault="00CF2DE4" w:rsidP="00CF2DE4">
      <w:pPr>
        <w:pStyle w:val="a3"/>
        <w:suppressAutoHyphens/>
        <w:jc w:val="center"/>
        <w:rPr>
          <w:rFonts w:eastAsia="Calibri"/>
          <w:sz w:val="20"/>
          <w:szCs w:val="20"/>
          <w:lang w:eastAsia="ar-SA"/>
        </w:rPr>
      </w:pPr>
      <w:r w:rsidRPr="00893586">
        <w:rPr>
          <w:rFonts w:eastAsia="Calibri"/>
          <w:sz w:val="20"/>
          <w:szCs w:val="20"/>
          <w:lang w:eastAsia="ar-SA"/>
        </w:rPr>
        <w:t>(наименование образовательной организации)</w:t>
      </w:r>
    </w:p>
    <w:p w:rsidR="00CF2DE4" w:rsidRPr="00BA07C6" w:rsidRDefault="00CF2DE4" w:rsidP="00CF2DE4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lastRenderedPageBreak/>
        <w:t>направля</w:t>
      </w:r>
      <w:r w:rsidRPr="00893586">
        <w:rPr>
          <w:rFonts w:eastAsia="Calibri"/>
          <w:sz w:val="28"/>
          <w:szCs w:val="28"/>
          <w:lang w:eastAsia="ar-SA"/>
        </w:rPr>
        <w:t xml:space="preserve">ет на участие в межрегиональном </w:t>
      </w:r>
      <w:r w:rsidRPr="00893586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893586">
        <w:rPr>
          <w:sz w:val="28"/>
          <w:szCs w:val="28"/>
        </w:rPr>
        <w:t xml:space="preserve"> методических разработок «Методическая копилка» </w:t>
      </w:r>
      <w:r w:rsidRPr="00893586">
        <w:rPr>
          <w:rFonts w:eastAsia="Calibri"/>
          <w:sz w:val="28"/>
          <w:szCs w:val="28"/>
          <w:lang w:eastAsia="ar-SA"/>
        </w:rPr>
        <w:t>следующих участников:</w:t>
      </w:r>
    </w:p>
    <w:p w:rsidR="00CF2DE4" w:rsidRPr="00893586" w:rsidRDefault="00CF2DE4" w:rsidP="00CF2DE4">
      <w:pPr>
        <w:pStyle w:val="a3"/>
        <w:suppressAutoHyphens/>
        <w:rPr>
          <w:rFonts w:eastAsia="Calibri"/>
          <w:sz w:val="28"/>
          <w:szCs w:val="28"/>
          <w:lang w:eastAsia="ar-SA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2182"/>
        <w:gridCol w:w="1792"/>
        <w:gridCol w:w="1842"/>
        <w:gridCol w:w="2546"/>
      </w:tblGrid>
      <w:tr w:rsidR="00CF2DE4" w:rsidRPr="00893586" w:rsidTr="006B014A">
        <w:trPr>
          <w:trHeight w:val="912"/>
        </w:trPr>
        <w:tc>
          <w:tcPr>
            <w:tcW w:w="983" w:type="dxa"/>
            <w:shd w:val="clear" w:color="auto" w:fill="auto"/>
          </w:tcPr>
          <w:p w:rsidR="00CF2DE4" w:rsidRPr="00893586" w:rsidRDefault="00CF2DE4" w:rsidP="006B014A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  <w:p w:rsidR="00CF2DE4" w:rsidRPr="00893586" w:rsidRDefault="00CF2DE4" w:rsidP="006B014A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93586">
              <w:rPr>
                <w:rFonts w:eastAsia="Calibri"/>
                <w:sz w:val="28"/>
                <w:szCs w:val="28"/>
                <w:lang w:eastAsia="ar-SA"/>
              </w:rPr>
              <w:t>№ п</w:t>
            </w:r>
            <w:r w:rsidRPr="00893586">
              <w:rPr>
                <w:rFonts w:eastAsia="Calibri"/>
                <w:sz w:val="28"/>
                <w:szCs w:val="28"/>
                <w:lang w:val="en-US" w:eastAsia="ar-SA"/>
              </w:rPr>
              <w:t>/</w:t>
            </w:r>
            <w:r w:rsidRPr="00893586">
              <w:rPr>
                <w:rFonts w:eastAsia="Calibri"/>
                <w:sz w:val="28"/>
                <w:szCs w:val="28"/>
                <w:lang w:eastAsia="ar-SA"/>
              </w:rPr>
              <w:t>п</w:t>
            </w:r>
          </w:p>
        </w:tc>
        <w:tc>
          <w:tcPr>
            <w:tcW w:w="2182" w:type="dxa"/>
          </w:tcPr>
          <w:p w:rsidR="00CF2DE4" w:rsidRPr="00893586" w:rsidRDefault="00CF2DE4" w:rsidP="006B014A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893586">
              <w:rPr>
                <w:rFonts w:eastAsia="Calibri"/>
                <w:lang w:eastAsia="ar-SA"/>
              </w:rPr>
              <w:t xml:space="preserve">ФИО (полностью) участника </w:t>
            </w:r>
          </w:p>
        </w:tc>
        <w:tc>
          <w:tcPr>
            <w:tcW w:w="1792" w:type="dxa"/>
            <w:shd w:val="clear" w:color="auto" w:fill="auto"/>
          </w:tcPr>
          <w:p w:rsidR="00CF2DE4" w:rsidRPr="00893586" w:rsidRDefault="00CF2DE4" w:rsidP="006B014A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893586">
              <w:rPr>
                <w:rFonts w:eastAsia="Calibri"/>
                <w:lang w:eastAsia="ar-SA"/>
              </w:rPr>
              <w:t xml:space="preserve">Номинация, </w:t>
            </w:r>
            <w:proofErr w:type="spellStart"/>
            <w:r w:rsidRPr="00893586">
              <w:rPr>
                <w:rFonts w:eastAsia="Calibri"/>
                <w:lang w:eastAsia="ar-SA"/>
              </w:rPr>
              <w:t>подноминация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CF2DE4" w:rsidRPr="00893586" w:rsidRDefault="00CF2DE4" w:rsidP="006B014A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893586">
              <w:rPr>
                <w:rFonts w:eastAsia="Calibri"/>
                <w:lang w:eastAsia="ar-SA"/>
              </w:rPr>
              <w:t xml:space="preserve">Тема разработки </w:t>
            </w:r>
          </w:p>
        </w:tc>
        <w:tc>
          <w:tcPr>
            <w:tcW w:w="2546" w:type="dxa"/>
          </w:tcPr>
          <w:p w:rsidR="00CF2DE4" w:rsidRPr="00893586" w:rsidRDefault="00CF2DE4" w:rsidP="006B014A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893586">
              <w:rPr>
                <w:rFonts w:eastAsia="Calibri"/>
                <w:lang w:eastAsia="ar-SA"/>
              </w:rPr>
              <w:t>Ссылка на работу</w:t>
            </w:r>
          </w:p>
        </w:tc>
      </w:tr>
      <w:tr w:rsidR="00CF2DE4" w:rsidRPr="00893586" w:rsidTr="006B014A">
        <w:trPr>
          <w:trHeight w:val="305"/>
        </w:trPr>
        <w:tc>
          <w:tcPr>
            <w:tcW w:w="983" w:type="dxa"/>
            <w:shd w:val="clear" w:color="auto" w:fill="auto"/>
          </w:tcPr>
          <w:p w:rsidR="00CF2DE4" w:rsidRPr="00893586" w:rsidRDefault="00CF2DE4" w:rsidP="006B014A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93586">
              <w:rPr>
                <w:rFonts w:eastAsia="Calibri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82" w:type="dxa"/>
          </w:tcPr>
          <w:p w:rsidR="00CF2DE4" w:rsidRPr="00893586" w:rsidRDefault="00CF2DE4" w:rsidP="006B014A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792" w:type="dxa"/>
            <w:shd w:val="clear" w:color="auto" w:fill="auto"/>
          </w:tcPr>
          <w:p w:rsidR="00CF2DE4" w:rsidRPr="00893586" w:rsidRDefault="00CF2DE4" w:rsidP="006B014A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:rsidR="00CF2DE4" w:rsidRPr="00893586" w:rsidRDefault="00CF2DE4" w:rsidP="006B014A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546" w:type="dxa"/>
          </w:tcPr>
          <w:p w:rsidR="00CF2DE4" w:rsidRPr="00893586" w:rsidRDefault="00CF2DE4" w:rsidP="006B014A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CF2DE4" w:rsidRPr="00893586" w:rsidTr="006B014A">
        <w:trPr>
          <w:trHeight w:val="305"/>
        </w:trPr>
        <w:tc>
          <w:tcPr>
            <w:tcW w:w="983" w:type="dxa"/>
            <w:shd w:val="clear" w:color="auto" w:fill="auto"/>
          </w:tcPr>
          <w:p w:rsidR="00CF2DE4" w:rsidRPr="00893586" w:rsidRDefault="00CF2DE4" w:rsidP="006B014A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93586">
              <w:rPr>
                <w:rFonts w:eastAsia="Calibri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82" w:type="dxa"/>
          </w:tcPr>
          <w:p w:rsidR="00CF2DE4" w:rsidRPr="00893586" w:rsidRDefault="00CF2DE4" w:rsidP="006B014A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792" w:type="dxa"/>
            <w:shd w:val="clear" w:color="auto" w:fill="auto"/>
          </w:tcPr>
          <w:p w:rsidR="00CF2DE4" w:rsidRPr="00893586" w:rsidRDefault="00CF2DE4" w:rsidP="006B014A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:rsidR="00CF2DE4" w:rsidRPr="00893586" w:rsidRDefault="00CF2DE4" w:rsidP="006B014A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546" w:type="dxa"/>
          </w:tcPr>
          <w:p w:rsidR="00CF2DE4" w:rsidRPr="00893586" w:rsidRDefault="00CF2DE4" w:rsidP="006B014A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  <w:tr w:rsidR="00CF2DE4" w:rsidRPr="00893586" w:rsidTr="006B014A">
        <w:trPr>
          <w:trHeight w:val="305"/>
        </w:trPr>
        <w:tc>
          <w:tcPr>
            <w:tcW w:w="983" w:type="dxa"/>
            <w:shd w:val="clear" w:color="auto" w:fill="auto"/>
          </w:tcPr>
          <w:p w:rsidR="00CF2DE4" w:rsidRPr="00893586" w:rsidRDefault="00CF2DE4" w:rsidP="006B014A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893586">
              <w:rPr>
                <w:rFonts w:eastAsia="Calibri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2182" w:type="dxa"/>
          </w:tcPr>
          <w:p w:rsidR="00CF2DE4" w:rsidRPr="00893586" w:rsidRDefault="00CF2DE4" w:rsidP="006B014A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792" w:type="dxa"/>
            <w:shd w:val="clear" w:color="auto" w:fill="auto"/>
          </w:tcPr>
          <w:p w:rsidR="00CF2DE4" w:rsidRPr="00893586" w:rsidRDefault="00CF2DE4" w:rsidP="006B014A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:rsidR="00CF2DE4" w:rsidRPr="00893586" w:rsidRDefault="00CF2DE4" w:rsidP="006B014A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546" w:type="dxa"/>
          </w:tcPr>
          <w:p w:rsidR="00CF2DE4" w:rsidRPr="00893586" w:rsidRDefault="00CF2DE4" w:rsidP="006B014A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</w:tbl>
    <w:p w:rsidR="00CF2DE4" w:rsidRPr="00893586" w:rsidRDefault="00CF2DE4" w:rsidP="00CF2DE4">
      <w:pPr>
        <w:suppressAutoHyphens/>
        <w:rPr>
          <w:sz w:val="20"/>
          <w:szCs w:val="20"/>
          <w:lang w:eastAsia="ar-SA"/>
        </w:rPr>
      </w:pPr>
    </w:p>
    <w:p w:rsidR="00CF2DE4" w:rsidRPr="00893586" w:rsidRDefault="00CF2DE4" w:rsidP="00CF2DE4">
      <w:pPr>
        <w:suppressAutoHyphens/>
        <w:ind w:left="720"/>
        <w:rPr>
          <w:rFonts w:eastAsia="Calibri"/>
          <w:lang w:eastAsia="ar-SA"/>
        </w:rPr>
      </w:pPr>
      <w:r w:rsidRPr="00893586">
        <w:rPr>
          <w:rFonts w:eastAsia="Calibri"/>
          <w:lang w:eastAsia="ar-SA"/>
        </w:rPr>
        <w:t>Куратор _________</w:t>
      </w:r>
    </w:p>
    <w:p w:rsidR="00CF2DE4" w:rsidRPr="00893586" w:rsidRDefault="00CF2DE4" w:rsidP="00CF2DE4">
      <w:pPr>
        <w:suppressAutoHyphens/>
        <w:ind w:left="720"/>
        <w:rPr>
          <w:rFonts w:eastAsia="Calibri"/>
          <w:lang w:eastAsia="ar-SA"/>
        </w:rPr>
      </w:pPr>
      <w:r w:rsidRPr="00893586">
        <w:rPr>
          <w:rFonts w:eastAsia="Calibri"/>
          <w:lang w:eastAsia="ar-SA"/>
        </w:rPr>
        <w:t xml:space="preserve">                    (</w:t>
      </w:r>
      <w:proofErr w:type="spellStart"/>
      <w:r w:rsidRPr="00893586">
        <w:rPr>
          <w:rFonts w:eastAsia="Calibri"/>
          <w:lang w:eastAsia="ar-SA"/>
        </w:rPr>
        <w:t>фио</w:t>
      </w:r>
      <w:proofErr w:type="spellEnd"/>
      <w:r w:rsidRPr="00893586">
        <w:rPr>
          <w:rFonts w:eastAsia="Calibri"/>
          <w:lang w:eastAsia="ar-SA"/>
        </w:rPr>
        <w:t>)</w:t>
      </w:r>
    </w:p>
    <w:p w:rsidR="00CF2DE4" w:rsidRPr="00893586" w:rsidRDefault="00CF2DE4" w:rsidP="00CF2DE4">
      <w:pPr>
        <w:suppressAutoHyphens/>
        <w:ind w:left="720"/>
        <w:rPr>
          <w:rFonts w:eastAsia="Calibri"/>
          <w:lang w:eastAsia="ar-SA"/>
        </w:rPr>
      </w:pPr>
      <w:r w:rsidRPr="00893586">
        <w:rPr>
          <w:rFonts w:eastAsia="Calibri"/>
          <w:lang w:eastAsia="ar-SA"/>
        </w:rPr>
        <w:t>Телефон куратора:</w:t>
      </w:r>
    </w:p>
    <w:p w:rsidR="00CF2DE4" w:rsidRDefault="00CF2DE4" w:rsidP="00CF2DE4">
      <w:pPr>
        <w:suppressAutoHyphens/>
        <w:ind w:left="720"/>
        <w:rPr>
          <w:shd w:val="clear" w:color="auto" w:fill="FFFFFF"/>
        </w:rPr>
      </w:pPr>
      <w:proofErr w:type="gramStart"/>
      <w:r w:rsidRPr="00893586">
        <w:rPr>
          <w:shd w:val="clear" w:color="auto" w:fill="FFFFFF"/>
          <w:lang w:val="en-US"/>
        </w:rPr>
        <w:t>e</w:t>
      </w:r>
      <w:r w:rsidRPr="00893586">
        <w:rPr>
          <w:shd w:val="clear" w:color="auto" w:fill="FFFFFF"/>
        </w:rPr>
        <w:t>.</w:t>
      </w:r>
      <w:proofErr w:type="spellStart"/>
      <w:r w:rsidRPr="00893586">
        <w:rPr>
          <w:shd w:val="clear" w:color="auto" w:fill="FFFFFF"/>
        </w:rPr>
        <w:t>mail</w:t>
      </w:r>
      <w:proofErr w:type="spellEnd"/>
      <w:proofErr w:type="gramEnd"/>
      <w:r w:rsidRPr="00893586">
        <w:rPr>
          <w:shd w:val="clear" w:color="auto" w:fill="FFFFFF"/>
        </w:rPr>
        <w:t xml:space="preserve"> куратора:</w:t>
      </w:r>
    </w:p>
    <w:p w:rsidR="00CF2DE4" w:rsidRPr="00893586" w:rsidRDefault="00CF2DE4" w:rsidP="00CF2DE4">
      <w:pPr>
        <w:suppressAutoHyphens/>
        <w:ind w:left="720"/>
        <w:rPr>
          <w:lang w:eastAsia="ar-SA"/>
        </w:rPr>
      </w:pPr>
    </w:p>
    <w:p w:rsidR="00CF2DE4" w:rsidRPr="00893586" w:rsidRDefault="00CF2DE4" w:rsidP="00CF2DE4">
      <w:r w:rsidRPr="00893586">
        <w:t>Руководитель учреждения              ___________________/___________________</w:t>
      </w:r>
    </w:p>
    <w:p w:rsidR="00CF2DE4" w:rsidRPr="00893586" w:rsidRDefault="00CF2DE4" w:rsidP="00CF2DE4">
      <w:pPr>
        <w:ind w:left="567" w:firstLine="567"/>
      </w:pPr>
      <w:r w:rsidRPr="00893586">
        <w:t xml:space="preserve">                                                                     Подпись                Расшифровка</w:t>
      </w:r>
    </w:p>
    <w:p w:rsidR="00CF2DE4" w:rsidRPr="00A10F27" w:rsidRDefault="00CF2DE4" w:rsidP="00CF2DE4">
      <w:pPr>
        <w:ind w:left="567" w:firstLine="567"/>
      </w:pPr>
      <w:r w:rsidRPr="00893586">
        <w:t>М.П.</w:t>
      </w:r>
    </w:p>
    <w:p w:rsidR="00CF2DE4" w:rsidRDefault="00CF2DE4"/>
    <w:sectPr w:rsidR="00CF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т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525BF"/>
    <w:multiLevelType w:val="hybridMultilevel"/>
    <w:tmpl w:val="5CF0F9D8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E7057"/>
    <w:multiLevelType w:val="multilevel"/>
    <w:tmpl w:val="11C895D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045F6976"/>
    <w:multiLevelType w:val="hybridMultilevel"/>
    <w:tmpl w:val="41EA080A"/>
    <w:lvl w:ilvl="0" w:tplc="105010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DF6271"/>
    <w:multiLevelType w:val="hybridMultilevel"/>
    <w:tmpl w:val="8448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13A5F"/>
    <w:multiLevelType w:val="hybridMultilevel"/>
    <w:tmpl w:val="528A0758"/>
    <w:lvl w:ilvl="0" w:tplc="4A2CF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75161C"/>
    <w:multiLevelType w:val="hybridMultilevel"/>
    <w:tmpl w:val="C7B639EC"/>
    <w:lvl w:ilvl="0" w:tplc="1050105C">
      <w:start w:val="1"/>
      <w:numFmt w:val="bullet"/>
      <w:lvlText w:val="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6" w15:restartNumberingAfterBreak="0">
    <w:nsid w:val="35A83613"/>
    <w:multiLevelType w:val="multilevel"/>
    <w:tmpl w:val="8960CC8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47D50A75"/>
    <w:multiLevelType w:val="multilevel"/>
    <w:tmpl w:val="92008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C40BF5"/>
    <w:multiLevelType w:val="hybridMultilevel"/>
    <w:tmpl w:val="AB9E81F6"/>
    <w:lvl w:ilvl="0" w:tplc="1050105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D8789F"/>
    <w:multiLevelType w:val="hybridMultilevel"/>
    <w:tmpl w:val="AD1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03896"/>
    <w:multiLevelType w:val="hybridMultilevel"/>
    <w:tmpl w:val="2FB6C1B6"/>
    <w:lvl w:ilvl="0" w:tplc="1050105C">
      <w:start w:val="1"/>
      <w:numFmt w:val="bullet"/>
      <w:lvlText w:val="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1" w15:restartNumberingAfterBreak="0">
    <w:nsid w:val="58644ED9"/>
    <w:multiLevelType w:val="hybridMultilevel"/>
    <w:tmpl w:val="64105464"/>
    <w:lvl w:ilvl="0" w:tplc="EF4260F6">
      <w:start w:val="1"/>
      <w:numFmt w:val="decimal"/>
      <w:lvlText w:val="%1."/>
      <w:lvlJc w:val="left"/>
      <w:pPr>
        <w:ind w:left="720" w:hanging="360"/>
      </w:pPr>
      <w:rPr>
        <w:rFonts w:ascii="т" w:hAnsi="т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408E3"/>
    <w:multiLevelType w:val="multilevel"/>
    <w:tmpl w:val="AD842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DA37E4A"/>
    <w:multiLevelType w:val="hybridMultilevel"/>
    <w:tmpl w:val="D9C6FA5E"/>
    <w:lvl w:ilvl="0" w:tplc="5866D53C">
      <w:start w:val="4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F6A4ABA"/>
    <w:multiLevelType w:val="hybridMultilevel"/>
    <w:tmpl w:val="A5D6A1D2"/>
    <w:lvl w:ilvl="0" w:tplc="21AAE070">
      <w:start w:val="4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1"/>
  </w:num>
  <w:num w:numId="5">
    <w:abstractNumId w:val="1"/>
  </w:num>
  <w:num w:numId="6">
    <w:abstractNumId w:val="6"/>
  </w:num>
  <w:num w:numId="7">
    <w:abstractNumId w:val="2"/>
  </w:num>
  <w:num w:numId="8">
    <w:abstractNumId w:val="12"/>
  </w:num>
  <w:num w:numId="9">
    <w:abstractNumId w:val="10"/>
  </w:num>
  <w:num w:numId="10">
    <w:abstractNumId w:val="0"/>
  </w:num>
  <w:num w:numId="11">
    <w:abstractNumId w:val="3"/>
  </w:num>
  <w:num w:numId="12">
    <w:abstractNumId w:val="13"/>
  </w:num>
  <w:num w:numId="13">
    <w:abstractNumId w:val="9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E4"/>
    <w:rsid w:val="00C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E77B"/>
  <w15:chartTrackingRefBased/>
  <w15:docId w15:val="{B0F2100B-A461-47CE-AED0-416FAFC0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F2D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2DE4"/>
    <w:pPr>
      <w:widowControl w:val="0"/>
      <w:shd w:val="clear" w:color="auto" w:fill="FFFFFF"/>
      <w:spacing w:after="140"/>
      <w:ind w:firstLine="600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CF2DE4"/>
    <w:pPr>
      <w:ind w:left="720"/>
      <w:contextualSpacing/>
    </w:pPr>
  </w:style>
  <w:style w:type="paragraph" w:customStyle="1" w:styleId="Default">
    <w:name w:val="Default"/>
    <w:rsid w:val="00CF2DE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F2DE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CF2DE4"/>
    <w:rPr>
      <w:color w:val="0000FF"/>
      <w:u w:val="single"/>
    </w:rPr>
  </w:style>
  <w:style w:type="paragraph" w:styleId="a6">
    <w:name w:val="Plain Text"/>
    <w:basedOn w:val="a"/>
    <w:link w:val="a7"/>
    <w:rsid w:val="00CF2DE4"/>
    <w:pPr>
      <w:ind w:firstLine="567"/>
      <w:jc w:val="center"/>
    </w:pPr>
    <w:rPr>
      <w:rFonts w:ascii="Courier New" w:hAnsi="Courier New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CF2DE4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customStyle="1" w:styleId="1">
    <w:name w:val="Абзац списка1"/>
    <w:basedOn w:val="a"/>
    <w:rsid w:val="00CF2D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Основной текст_"/>
    <w:basedOn w:val="a0"/>
    <w:link w:val="10"/>
    <w:rsid w:val="00CF2DE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8"/>
    <w:rsid w:val="00CF2DE4"/>
    <w:pPr>
      <w:widowControl w:val="0"/>
      <w:shd w:val="clear" w:color="auto" w:fill="FFFFFF"/>
      <w:spacing w:before="420" w:after="30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metod-kopi-gobu9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rus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1378</Words>
  <Characters>7857</Characters>
  <Application>Microsoft Office Word</Application>
  <DocSecurity>0</DocSecurity>
  <Lines>65</Lines>
  <Paragraphs>18</Paragraphs>
  <ScaleCrop>false</ScaleCrop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ГОБУ СКШИ9</dc:creator>
  <cp:keywords/>
  <dc:description/>
  <cp:lastModifiedBy>ГОБУ СКШИ9</cp:lastModifiedBy>
  <cp:revision>1</cp:revision>
  <dcterms:created xsi:type="dcterms:W3CDTF">2024-10-08T04:03:00Z</dcterms:created>
  <dcterms:modified xsi:type="dcterms:W3CDTF">2024-10-08T04:11:00Z</dcterms:modified>
</cp:coreProperties>
</file>